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16" w:rsidRDefault="00871A53" w:rsidP="00871A53">
      <w:pPr>
        <w:pStyle w:val="a6"/>
        <w:spacing w:before="0" w:after="0"/>
        <w:jc w:val="center"/>
        <w:rPr>
          <w:rStyle w:val="a8"/>
        </w:rPr>
      </w:pPr>
      <w:r>
        <w:rPr>
          <w:rStyle w:val="a8"/>
        </w:rPr>
        <w:t>О</w:t>
      </w:r>
      <w:r w:rsidR="003D3294">
        <w:rPr>
          <w:rStyle w:val="a8"/>
        </w:rPr>
        <w:t xml:space="preserve"> профилактике желтой лихорадки,</w:t>
      </w:r>
      <w:r>
        <w:rPr>
          <w:rStyle w:val="a8"/>
        </w:rPr>
        <w:t xml:space="preserve"> с</w:t>
      </w:r>
      <w:r w:rsidR="00054C90">
        <w:rPr>
          <w:rStyle w:val="a8"/>
        </w:rPr>
        <w:t>писок стран, требующих наличия международн</w:t>
      </w:r>
      <w:r w:rsidR="00054C90">
        <w:rPr>
          <w:rStyle w:val="a8"/>
        </w:rPr>
        <w:t>о</w:t>
      </w:r>
      <w:r w:rsidR="00054C90">
        <w:rPr>
          <w:rStyle w:val="a8"/>
        </w:rPr>
        <w:t>го свидетельства о вакцинации против желтой лихорадки и перечень кабинетов иммун</w:t>
      </w:r>
      <w:r w:rsidR="00054C90">
        <w:rPr>
          <w:rStyle w:val="a8"/>
        </w:rPr>
        <w:t>о</w:t>
      </w:r>
      <w:r w:rsidR="00054C90">
        <w:rPr>
          <w:rStyle w:val="a8"/>
        </w:rPr>
        <w:t>профилактики (прививочных кабинетов), имеющих разрешение на проведение вакцинации против желтой л</w:t>
      </w:r>
      <w:r w:rsidR="00054C90">
        <w:rPr>
          <w:rStyle w:val="a8"/>
        </w:rPr>
        <w:t>и</w:t>
      </w:r>
      <w:r w:rsidR="00054C90">
        <w:rPr>
          <w:rStyle w:val="a8"/>
        </w:rPr>
        <w:t>хорадки</w:t>
      </w:r>
    </w:p>
    <w:p w:rsidR="00871A53" w:rsidRPr="00F87392" w:rsidRDefault="00871A53" w:rsidP="00871A53">
      <w:pPr>
        <w:pStyle w:val="a6"/>
        <w:spacing w:before="0" w:after="0"/>
        <w:jc w:val="center"/>
      </w:pPr>
      <w:r w:rsidRPr="00F87392">
        <w:rPr>
          <w:rStyle w:val="a7"/>
        </w:rPr>
        <w:t>(По материалам c официального сайта Федеральной службы по надзору в сфере защиты прав потребителей и благополучия человека).</w:t>
      </w:r>
    </w:p>
    <w:p w:rsidR="004B75A3" w:rsidRDefault="004B75A3" w:rsidP="00024BB4">
      <w:pPr>
        <w:pStyle w:val="a6"/>
        <w:spacing w:before="0" w:after="0"/>
        <w:jc w:val="center"/>
      </w:pPr>
    </w:p>
    <w:p w:rsidR="008B43EF" w:rsidRPr="00636F8F" w:rsidRDefault="008B43EF" w:rsidP="008B43EF">
      <w:pPr>
        <w:ind w:firstLine="709"/>
        <w:jc w:val="both"/>
      </w:pPr>
      <w:r w:rsidRPr="00636F8F">
        <w:t>По информации Всемирной организации здравоохранения,</w:t>
      </w:r>
      <w:r w:rsidRPr="00636F8F">
        <w:rPr>
          <w:color w:val="0000FF"/>
        </w:rPr>
        <w:t xml:space="preserve"> </w:t>
      </w:r>
      <w:r w:rsidRPr="00636F8F">
        <w:t>в 2016–2018 гг. случаи заболевания желтой лихорадкой были зарегистрированы в Боливии, Бразилии, Колумбии, Э</w:t>
      </w:r>
      <w:r w:rsidRPr="00636F8F">
        <w:t>к</w:t>
      </w:r>
      <w:r w:rsidRPr="00636F8F">
        <w:t>вадоре, Французской Гвиане, Перу и Суринаме.</w:t>
      </w:r>
      <w:r w:rsidRPr="00636F8F">
        <w:rPr>
          <w:color w:val="0000FF"/>
        </w:rPr>
        <w:t xml:space="preserve"> </w:t>
      </w:r>
      <w:r w:rsidRPr="00636F8F">
        <w:t xml:space="preserve">В период с 1 июля </w:t>
      </w:r>
      <w:smartTag w:uri="urn:schemas-microsoft-com:office:smarttags" w:element="metricconverter">
        <w:smartTagPr>
          <w:attr w:name="ProductID" w:val="2017 г"/>
        </w:smartTagPr>
        <w:r w:rsidRPr="00636F8F">
          <w:t>2017 г</w:t>
        </w:r>
      </w:smartTag>
      <w:r w:rsidRPr="00636F8F">
        <w:t xml:space="preserve">. по 1 июня </w:t>
      </w:r>
      <w:smartTag w:uri="urn:schemas-microsoft-com:office:smarttags" w:element="metricconverter">
        <w:smartTagPr>
          <w:attr w:name="ProductID" w:val="2018 г"/>
        </w:smartTagPr>
        <w:r w:rsidRPr="00636F8F">
          <w:t>2018 г</w:t>
        </w:r>
      </w:smartTag>
      <w:r w:rsidRPr="00636F8F">
        <w:t>. на территории Бразилии лабораторно подтве</w:t>
      </w:r>
      <w:r w:rsidRPr="00636F8F">
        <w:t>р</w:t>
      </w:r>
      <w:r w:rsidRPr="00636F8F">
        <w:t xml:space="preserve">ждено 1266 случаев заболевания, в том числе 409 летальных случаев. </w:t>
      </w:r>
    </w:p>
    <w:p w:rsidR="008B43EF" w:rsidRPr="00636F8F" w:rsidRDefault="008B43EF" w:rsidP="008B43EF">
      <w:pPr>
        <w:pStyle w:val="a6"/>
        <w:spacing w:after="0"/>
        <w:ind w:firstLine="709"/>
        <w:contextualSpacing/>
        <w:jc w:val="both"/>
        <w:rPr>
          <w:color w:val="000000"/>
        </w:rPr>
      </w:pPr>
      <w:r w:rsidRPr="00636F8F">
        <w:rPr>
          <w:color w:val="000000"/>
        </w:rPr>
        <w:t xml:space="preserve">В течение </w:t>
      </w:r>
      <w:smartTag w:uri="urn:schemas-microsoft-com:office:smarttags" w:element="metricconverter">
        <w:smartTagPr>
          <w:attr w:name="ProductID" w:val="2018 г"/>
        </w:smartTagPr>
        <w:r w:rsidRPr="00636F8F">
          <w:rPr>
            <w:color w:val="000000"/>
          </w:rPr>
          <w:t>2018 г</w:t>
        </w:r>
      </w:smartTag>
      <w:r w:rsidRPr="00636F8F">
        <w:rPr>
          <w:color w:val="000000"/>
        </w:rPr>
        <w:t xml:space="preserve">. зарегистрировано 22 случая ЖЛ в Колумбии (8 </w:t>
      </w:r>
      <w:proofErr w:type="gramStart"/>
      <w:r w:rsidRPr="00636F8F">
        <w:rPr>
          <w:color w:val="000000"/>
        </w:rPr>
        <w:t>подтверждены</w:t>
      </w:r>
      <w:proofErr w:type="gramEnd"/>
      <w:r w:rsidRPr="00636F8F">
        <w:rPr>
          <w:color w:val="000000"/>
        </w:rPr>
        <w:t xml:space="preserve"> лабораторно). Большинство </w:t>
      </w:r>
      <w:proofErr w:type="gramStart"/>
      <w:r w:rsidRPr="00636F8F">
        <w:rPr>
          <w:color w:val="000000"/>
        </w:rPr>
        <w:t>заболевших</w:t>
      </w:r>
      <w:proofErr w:type="gramEnd"/>
      <w:r w:rsidRPr="00636F8F">
        <w:rPr>
          <w:color w:val="000000"/>
        </w:rPr>
        <w:t xml:space="preserve"> являются жителями района </w:t>
      </w:r>
      <w:proofErr w:type="spellStart"/>
      <w:r w:rsidRPr="00636F8F">
        <w:rPr>
          <w:color w:val="000000"/>
        </w:rPr>
        <w:t>Каллериа</w:t>
      </w:r>
      <w:proofErr w:type="spellEnd"/>
      <w:r w:rsidRPr="00636F8F">
        <w:rPr>
          <w:color w:val="000000"/>
        </w:rPr>
        <w:t xml:space="preserve">, провинция </w:t>
      </w:r>
      <w:proofErr w:type="spellStart"/>
      <w:r w:rsidRPr="00636F8F">
        <w:rPr>
          <w:color w:val="000000"/>
        </w:rPr>
        <w:t>Коронель</w:t>
      </w:r>
      <w:proofErr w:type="spellEnd"/>
      <w:r w:rsidRPr="00636F8F">
        <w:rPr>
          <w:color w:val="000000"/>
        </w:rPr>
        <w:t xml:space="preserve"> </w:t>
      </w:r>
      <w:proofErr w:type="spellStart"/>
      <w:r w:rsidRPr="00636F8F">
        <w:rPr>
          <w:color w:val="000000"/>
        </w:rPr>
        <w:t>Портильо</w:t>
      </w:r>
      <w:proofErr w:type="spellEnd"/>
      <w:r w:rsidRPr="00636F8F">
        <w:rPr>
          <w:color w:val="000000"/>
        </w:rPr>
        <w:t>, регион Укаяли. В Перу зарегистрир</w:t>
      </w:r>
      <w:r w:rsidRPr="00636F8F">
        <w:rPr>
          <w:color w:val="000000"/>
        </w:rPr>
        <w:t>о</w:t>
      </w:r>
      <w:r w:rsidRPr="00636F8F">
        <w:rPr>
          <w:color w:val="000000"/>
        </w:rPr>
        <w:t xml:space="preserve">вано 15 случаев ЖЛ (8 </w:t>
      </w:r>
      <w:proofErr w:type="gramStart"/>
      <w:r w:rsidRPr="00636F8F">
        <w:rPr>
          <w:color w:val="000000"/>
        </w:rPr>
        <w:t>подтверждены</w:t>
      </w:r>
      <w:proofErr w:type="gramEnd"/>
      <w:r w:rsidRPr="00636F8F">
        <w:rPr>
          <w:color w:val="000000"/>
        </w:rPr>
        <w:t xml:space="preserve"> лабораторно). </w:t>
      </w:r>
    </w:p>
    <w:p w:rsidR="008B43EF" w:rsidRPr="00636F8F" w:rsidRDefault="008B43EF" w:rsidP="008B43EF">
      <w:pPr>
        <w:pStyle w:val="a6"/>
        <w:ind w:firstLine="709"/>
        <w:jc w:val="both"/>
        <w:rPr>
          <w:color w:val="000000"/>
        </w:rPr>
      </w:pPr>
      <w:r w:rsidRPr="00636F8F">
        <w:rPr>
          <w:color w:val="000000"/>
        </w:rPr>
        <w:t>По данным Центра по контролю и профилактике заболеваний (CDC), с 1970 по 2016 год зарегистрировано 7 завозных случаев в страны Европейского региона (Франция, Ниде</w:t>
      </w:r>
      <w:r w:rsidRPr="00636F8F">
        <w:rPr>
          <w:color w:val="000000"/>
        </w:rPr>
        <w:t>р</w:t>
      </w:r>
      <w:r w:rsidRPr="00636F8F">
        <w:rPr>
          <w:color w:val="000000"/>
        </w:rPr>
        <w:t>ланды, Испания, Швейцария, Германия и Бельгия), преимущественно из стран Западной А</w:t>
      </w:r>
      <w:r w:rsidRPr="00636F8F">
        <w:rPr>
          <w:color w:val="000000"/>
        </w:rPr>
        <w:t>ф</w:t>
      </w:r>
      <w:r w:rsidRPr="00636F8F">
        <w:rPr>
          <w:color w:val="000000"/>
        </w:rPr>
        <w:t xml:space="preserve">рики. </w:t>
      </w:r>
    </w:p>
    <w:p w:rsidR="008B43EF" w:rsidRPr="00636F8F" w:rsidRDefault="008B43EF" w:rsidP="008B43EF">
      <w:pPr>
        <w:pStyle w:val="a6"/>
        <w:ind w:firstLine="709"/>
        <w:jc w:val="both"/>
        <w:rPr>
          <w:color w:val="000000"/>
        </w:rPr>
      </w:pPr>
      <w:r w:rsidRPr="00636F8F">
        <w:rPr>
          <w:color w:val="000000"/>
        </w:rPr>
        <w:t xml:space="preserve">В 2017–2018 гг. отмечались завозные случаи ЖЛ из Бразилии у </w:t>
      </w:r>
      <w:proofErr w:type="spellStart"/>
      <w:r w:rsidRPr="00636F8F">
        <w:rPr>
          <w:color w:val="000000"/>
        </w:rPr>
        <w:t>непривитых</w:t>
      </w:r>
      <w:proofErr w:type="spellEnd"/>
      <w:r w:rsidRPr="00636F8F">
        <w:rPr>
          <w:color w:val="000000"/>
        </w:rPr>
        <w:t xml:space="preserve"> междун</w:t>
      </w:r>
      <w:r w:rsidRPr="00636F8F">
        <w:rPr>
          <w:color w:val="000000"/>
        </w:rPr>
        <w:t>а</w:t>
      </w:r>
      <w:r w:rsidRPr="00636F8F">
        <w:rPr>
          <w:color w:val="000000"/>
        </w:rPr>
        <w:t>родных путешественников во Франции, Нидерландах, Румынии, Швейцарии, Германии, А</w:t>
      </w:r>
      <w:r w:rsidRPr="00636F8F">
        <w:rPr>
          <w:color w:val="000000"/>
        </w:rPr>
        <w:t>р</w:t>
      </w:r>
      <w:r w:rsidRPr="00636F8F">
        <w:rPr>
          <w:color w:val="000000"/>
        </w:rPr>
        <w:t>гентине.</w:t>
      </w:r>
    </w:p>
    <w:p w:rsidR="008B43EF" w:rsidRPr="00636F8F" w:rsidRDefault="008B43EF" w:rsidP="008B43EF">
      <w:pPr>
        <w:pStyle w:val="a6"/>
        <w:spacing w:after="0"/>
        <w:ind w:firstLine="709"/>
        <w:contextualSpacing/>
        <w:jc w:val="both"/>
        <w:rPr>
          <w:color w:val="000000"/>
        </w:rPr>
      </w:pPr>
      <w:r w:rsidRPr="00636F8F">
        <w:rPr>
          <w:color w:val="000000"/>
        </w:rPr>
        <w:t xml:space="preserve">В </w:t>
      </w:r>
      <w:smartTag w:uri="urn:schemas-microsoft-com:office:smarttags" w:element="metricconverter">
        <w:smartTagPr>
          <w:attr w:name="ProductID" w:val="2018 г"/>
        </w:smartTagPr>
        <w:r w:rsidRPr="00636F8F">
          <w:rPr>
            <w:color w:val="000000"/>
          </w:rPr>
          <w:t>2018 г</w:t>
        </w:r>
      </w:smartTag>
      <w:r w:rsidRPr="00636F8F">
        <w:rPr>
          <w:color w:val="000000"/>
        </w:rPr>
        <w:t>. зарегистрированы завозные случаи заболевания ЖЛ - в Швейцарии (из Французской Гвианы), у жителя Нидерландов у путешественницы из Нидерландов (из Сур</w:t>
      </w:r>
      <w:r w:rsidRPr="00636F8F">
        <w:rPr>
          <w:color w:val="000000"/>
        </w:rPr>
        <w:t>и</w:t>
      </w:r>
      <w:r w:rsidRPr="00636F8F">
        <w:rPr>
          <w:color w:val="000000"/>
        </w:rPr>
        <w:t xml:space="preserve">нама). </w:t>
      </w:r>
    </w:p>
    <w:p w:rsidR="008B43EF" w:rsidRPr="00636F8F" w:rsidRDefault="008B43EF" w:rsidP="008B43EF">
      <w:pPr>
        <w:ind w:firstLine="709"/>
        <w:jc w:val="both"/>
      </w:pPr>
      <w:r w:rsidRPr="00636F8F">
        <w:t>Желтая лихорадка - это трансмиссивное заболевание, переносчиками в</w:t>
      </w:r>
      <w:r w:rsidRPr="00636F8F">
        <w:t>и</w:t>
      </w:r>
      <w:r w:rsidRPr="00636F8F">
        <w:t>руса являются комары</w:t>
      </w:r>
      <w:r w:rsidRPr="00636F8F">
        <w:rPr>
          <w:rStyle w:val="af8"/>
          <w:spacing w:val="-1"/>
          <w:lang w:val="ru-RU"/>
        </w:rPr>
        <w:t xml:space="preserve">. </w:t>
      </w:r>
      <w:proofErr w:type="gramStart"/>
      <w:r w:rsidRPr="00636F8F">
        <w:t xml:space="preserve">В странах Америки желтая лихорадка распространяется комарами рода </w:t>
      </w:r>
      <w:proofErr w:type="spellStart"/>
      <w:r w:rsidRPr="00636F8F">
        <w:t>Наетаgogus</w:t>
      </w:r>
      <w:proofErr w:type="spellEnd"/>
      <w:r w:rsidRPr="00636F8F">
        <w:t xml:space="preserve">, в Африке – </w:t>
      </w:r>
      <w:proofErr w:type="spellStart"/>
      <w:r w:rsidRPr="00636F8F">
        <w:t>Aedes</w:t>
      </w:r>
      <w:proofErr w:type="spellEnd"/>
      <w:r w:rsidRPr="00636F8F">
        <w:t xml:space="preserve"> (преимущественно вида A.</w:t>
      </w:r>
      <w:proofErr w:type="gramEnd"/>
      <w:r w:rsidRPr="00636F8F">
        <w:t xml:space="preserve"> </w:t>
      </w:r>
      <w:proofErr w:type="spellStart"/>
      <w:r w:rsidRPr="00636F8F">
        <w:t>Aegypti</w:t>
      </w:r>
      <w:proofErr w:type="spellEnd"/>
      <w:r w:rsidRPr="00636F8F">
        <w:t>. Заболевание существует в двух эпидемиологических формах: лихора</w:t>
      </w:r>
      <w:r w:rsidRPr="00636F8F">
        <w:t>д</w:t>
      </w:r>
      <w:r w:rsidRPr="00636F8F">
        <w:t xml:space="preserve">ка джунглей (передаётся комарами от заражённых обезьян) и лихорадка населённых пунктов (передается комаром от человека к человеку). </w:t>
      </w:r>
      <w:proofErr w:type="gramStart"/>
      <w:r w:rsidRPr="00636F8F">
        <w:t>Последняя</w:t>
      </w:r>
      <w:proofErr w:type="gramEnd"/>
      <w:r w:rsidRPr="00636F8F">
        <w:t xml:space="preserve"> в</w:t>
      </w:r>
      <w:r w:rsidRPr="00636F8F">
        <w:t>ы</w:t>
      </w:r>
      <w:r w:rsidRPr="00636F8F">
        <w:t xml:space="preserve">зывает большинство вспышек и эпидемий. Природным резервуаром ЖЛ являются обезьяны, инкубационный период ЖЛ составляет шесть дней. 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>Профилактическая вакцинация против ЖЛ лиц, направляющихся в эндемичные по да</w:t>
      </w:r>
      <w:r w:rsidRPr="00636F8F">
        <w:t>н</w:t>
      </w:r>
      <w:r w:rsidRPr="00636F8F">
        <w:t>ной инфекции страны, является единственным и самым надежным средством предупреждения заболевания.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>Вакцины против желтой лихорадки обеспечивают защиту от инфекции по истечении 10 дней после проведения прививки и устойчивый пожизненный и</w:t>
      </w:r>
      <w:r w:rsidRPr="00636F8F">
        <w:t>м</w:t>
      </w:r>
      <w:r w:rsidRPr="00636F8F">
        <w:t>мунитет после однократной вакцинации против ЖЛ, что изложено в обновленном приложении 7 ММСП (2005г.), вступившем в силу 11 июля 2016 года. Вакцин</w:t>
      </w:r>
      <w:r w:rsidRPr="00636F8F">
        <w:t>а</w:t>
      </w:r>
      <w:r w:rsidRPr="00636F8F">
        <w:t>ции подлежат взрослые и дети с 9-месячного возраста.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 xml:space="preserve">В </w:t>
      </w:r>
      <w:proofErr w:type="gramStart"/>
      <w:r w:rsidRPr="00636F8F">
        <w:t>соответствии</w:t>
      </w:r>
      <w:proofErr w:type="gramEnd"/>
      <w:r w:rsidRPr="00636F8F">
        <w:t xml:space="preserve"> с требованиями ММСП (2005г.) лица, подвергшиеся вакцинации, пол</w:t>
      </w:r>
      <w:r w:rsidRPr="00636F8F">
        <w:t>у</w:t>
      </w:r>
      <w:r w:rsidRPr="00636F8F">
        <w:t>чают международное свидетельство о вакцинации или профилактике. Свидетельства о вакц</w:t>
      </w:r>
      <w:r w:rsidRPr="00636F8F">
        <w:t>и</w:t>
      </w:r>
      <w:r w:rsidRPr="00636F8F">
        <w:t>нации являются действительными только в тех случаях, если применяемая вакцина разрешена ВОЗ.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lastRenderedPageBreak/>
        <w:t>Свидетельства о вакцинации полностью заполняются на английском или французском языках, в дополнение - на русском языке. На свидетельстве обяз</w:t>
      </w:r>
      <w:r w:rsidRPr="00636F8F">
        <w:t>а</w:t>
      </w:r>
      <w:r w:rsidRPr="00636F8F">
        <w:t>тельно проставляется штамп учреждения, где проведена процедура. Свидетельства о вакцинации считаются индивидуал</w:t>
      </w:r>
      <w:r w:rsidRPr="00636F8F">
        <w:t>ь</w:t>
      </w:r>
      <w:r w:rsidRPr="00636F8F">
        <w:t>ным документом.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proofErr w:type="gramStart"/>
      <w:r w:rsidRPr="00636F8F">
        <w:t>Лица, совершающие поездку, у которых отсутствуют свидетельства о вакцинации против ЖЛ, въезжающие на территории стран, где присутствуют пер</w:t>
      </w:r>
      <w:r w:rsidRPr="00636F8F">
        <w:t>е</w:t>
      </w:r>
      <w:r w:rsidRPr="00636F8F">
        <w:t>носчики ЖЛ, совершающие поездки из стран имеющих риски передачи ЖЛ, м</w:t>
      </w:r>
      <w:r w:rsidRPr="00636F8F">
        <w:t>о</w:t>
      </w:r>
      <w:r w:rsidRPr="00636F8F">
        <w:t>гут быть подвергнуты карантину на период инкубационного периода (шесть дней), медицинскому обследованию или иным профилактич</w:t>
      </w:r>
      <w:r w:rsidRPr="00636F8F">
        <w:t>е</w:t>
      </w:r>
      <w:r w:rsidRPr="00636F8F">
        <w:t>ским мерам вплоть до отказа во въезде в страну в соответствии со статьей 31 ММСП (2005г.).</w:t>
      </w:r>
      <w:proofErr w:type="gramEnd"/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>Транзитным пассажирам, находящимся в аэропорту более 12 часов, где имеется риск передачи ЖЛ, необходимо иметь сведения о проведении вакцин</w:t>
      </w:r>
      <w:r w:rsidRPr="00636F8F">
        <w:t>а</w:t>
      </w:r>
      <w:r w:rsidRPr="00636F8F">
        <w:t>ции. Ряд стран предъявляет требования о наличии свидетельства о вакцинации против ЖЛ у пассажиров, которые просл</w:t>
      </w:r>
      <w:r w:rsidRPr="00636F8F">
        <w:t>е</w:t>
      </w:r>
      <w:r w:rsidRPr="00636F8F">
        <w:t>довали транзитом через аэропорт, находящийся на территории страны с риском передачи желтой лихорадки, незав</w:t>
      </w:r>
      <w:r w:rsidRPr="00636F8F">
        <w:t>и</w:t>
      </w:r>
      <w:r w:rsidRPr="00636F8F">
        <w:t>симо от времени транзитного нахождения.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>Ежегодно ВОЗ публикует перечень стран, в которых существует наличие риска перед</w:t>
      </w:r>
      <w:r w:rsidRPr="00636F8F">
        <w:t>а</w:t>
      </w:r>
      <w:r w:rsidRPr="00636F8F">
        <w:t>чи ЖЛ, а также перечень стран, при въезде в которые требуется наличие международного свидетельства о вакцинации против ЖЛ для путешес</w:t>
      </w:r>
      <w:r w:rsidRPr="00636F8F">
        <w:t>т</w:t>
      </w:r>
      <w:r w:rsidRPr="00636F8F">
        <w:t>венников.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 xml:space="preserve">В </w:t>
      </w:r>
      <w:proofErr w:type="gramStart"/>
      <w:r w:rsidRPr="00636F8F">
        <w:t>соответствии</w:t>
      </w:r>
      <w:proofErr w:type="gramEnd"/>
      <w:r w:rsidRPr="00636F8F">
        <w:t xml:space="preserve"> с ММСП (</w:t>
      </w:r>
      <w:smartTag w:uri="urn:schemas-microsoft-com:office:smarttags" w:element="metricconverter">
        <w:smartTagPr>
          <w:attr w:name="ProductID" w:val="2005 г"/>
        </w:smartTagPr>
        <w:r w:rsidRPr="00636F8F">
          <w:t>2005 г</w:t>
        </w:r>
      </w:smartTag>
      <w:r w:rsidRPr="00636F8F">
        <w:t>.) каждое государство самостоятельно определяет на своей территории центры вакцинации против желтой лихорадки, чтобы обеспечить качество и безопасность применяемых препаратов и процедур.</w:t>
      </w:r>
    </w:p>
    <w:p w:rsidR="008B43EF" w:rsidRPr="00636F8F" w:rsidRDefault="008B43EF" w:rsidP="008B43EF">
      <w:pPr>
        <w:pStyle w:val="a9"/>
        <w:spacing w:line="307" w:lineRule="exact"/>
        <w:ind w:right="-142" w:firstLine="709"/>
        <w:jc w:val="both"/>
      </w:pPr>
      <w:r w:rsidRPr="00636F8F">
        <w:t>В Российской Федерации эти функции возложены на органы исполнительной власти в субъектах Российской Федерации в сфере охраны здоровья, по р</w:t>
      </w:r>
      <w:r w:rsidRPr="00636F8F">
        <w:t>е</w:t>
      </w:r>
      <w:r w:rsidRPr="00636F8F">
        <w:t>шению которых в настоящее время в 48 субъектах Российской Федерации функционируют центры вакцинации против же</w:t>
      </w:r>
      <w:r w:rsidRPr="00636F8F">
        <w:t>л</w:t>
      </w:r>
      <w:r w:rsidRPr="00636F8F">
        <w:t xml:space="preserve">той лихорадки. </w:t>
      </w:r>
    </w:p>
    <w:p w:rsidR="008B43EF" w:rsidRPr="00636F8F" w:rsidRDefault="008B43EF" w:rsidP="008B43EF">
      <w:pPr>
        <w:pStyle w:val="61"/>
        <w:shd w:val="clear" w:color="auto" w:fill="auto"/>
        <w:spacing w:after="266"/>
        <w:ind w:left="6237" w:right="-425"/>
        <w:rPr>
          <w:sz w:val="24"/>
          <w:szCs w:val="24"/>
        </w:rPr>
      </w:pPr>
    </w:p>
    <w:p w:rsidR="0017795D" w:rsidRPr="0017795D" w:rsidRDefault="0017795D" w:rsidP="0017795D">
      <w:pPr>
        <w:pStyle w:val="70"/>
        <w:shd w:val="clear" w:color="auto" w:fill="auto"/>
        <w:spacing w:before="0" w:after="0" w:line="312" w:lineRule="exact"/>
        <w:ind w:right="-284"/>
        <w:jc w:val="center"/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</w:pP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t>СПИСОК СТРАН, ТРЕБУЮЩИХ НАЛИЧИЯ МЕЖДУНАРОДНОГО СВИДЕТЕЛЬСТВА О ВАКЦИНАЦИИ ПРОТИВ ЖЕЛТОЙ ЛИХОРАДКИ У ЛИЦ, ПРИБЫВ</w:t>
      </w: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t>А</w:t>
      </w: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t>ЮЩИХ ИЗ ЛЮБОЙ СТРАНЫ</w:t>
      </w:r>
    </w:p>
    <w:p w:rsidR="0017795D" w:rsidRDefault="0017795D" w:rsidP="008B43EF">
      <w:pPr>
        <w:pStyle w:val="a9"/>
        <w:spacing w:after="0"/>
        <w:ind w:firstLine="709"/>
        <w:jc w:val="both"/>
        <w:rPr>
          <w:b/>
          <w:bCs/>
          <w:spacing w:val="9"/>
          <w:sz w:val="22"/>
          <w:szCs w:val="22"/>
          <w:lang w:eastAsia="ru-RU"/>
        </w:rPr>
      </w:pP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 xml:space="preserve">Ангола 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 xml:space="preserve">Бурунди 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 xml:space="preserve">Габон 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Гана</w:t>
      </w:r>
    </w:p>
    <w:p w:rsidR="008B43EF" w:rsidRPr="00636F8F" w:rsidRDefault="008B43EF" w:rsidP="008B43EF">
      <w:pPr>
        <w:pStyle w:val="a9"/>
        <w:spacing w:after="0"/>
        <w:ind w:firstLine="709"/>
        <w:rPr>
          <w:sz w:val="22"/>
          <w:szCs w:val="22"/>
        </w:rPr>
      </w:pPr>
      <w:r w:rsidRPr="00636F8F">
        <w:rPr>
          <w:sz w:val="22"/>
          <w:szCs w:val="22"/>
        </w:rPr>
        <w:t xml:space="preserve">Гвиана Французская </w:t>
      </w:r>
    </w:p>
    <w:p w:rsidR="008B43EF" w:rsidRPr="00636F8F" w:rsidRDefault="008B43EF" w:rsidP="008B43EF">
      <w:pPr>
        <w:pStyle w:val="a9"/>
        <w:spacing w:after="0"/>
        <w:ind w:firstLine="709"/>
        <w:rPr>
          <w:sz w:val="22"/>
          <w:szCs w:val="22"/>
        </w:rPr>
      </w:pPr>
      <w:r w:rsidRPr="00636F8F">
        <w:rPr>
          <w:sz w:val="22"/>
          <w:szCs w:val="22"/>
        </w:rPr>
        <w:t>Гвинея-Бисау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Демократическая Республика Конго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Конго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 xml:space="preserve">Кот - </w:t>
      </w:r>
      <w:proofErr w:type="spellStart"/>
      <w:r w:rsidRPr="00636F8F">
        <w:rPr>
          <w:sz w:val="22"/>
          <w:szCs w:val="22"/>
        </w:rPr>
        <w:t>д'Ивуар</w:t>
      </w:r>
      <w:proofErr w:type="spellEnd"/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Либерия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Мали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Нигер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Сьерра-Леоне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Суринам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Того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sz w:val="22"/>
          <w:szCs w:val="22"/>
        </w:rPr>
      </w:pPr>
      <w:r w:rsidRPr="00636F8F">
        <w:rPr>
          <w:sz w:val="22"/>
          <w:szCs w:val="22"/>
        </w:rPr>
        <w:t>Центральноафриканская Республика</w:t>
      </w:r>
    </w:p>
    <w:p w:rsidR="008B43EF" w:rsidRPr="00636F8F" w:rsidRDefault="008B43EF" w:rsidP="008B43EF">
      <w:pPr>
        <w:pStyle w:val="a9"/>
        <w:spacing w:after="0"/>
        <w:ind w:firstLine="709"/>
        <w:jc w:val="both"/>
        <w:rPr>
          <w:color w:val="0000FF"/>
          <w:sz w:val="22"/>
          <w:szCs w:val="22"/>
        </w:rPr>
      </w:pPr>
    </w:p>
    <w:p w:rsidR="008B43EF" w:rsidRDefault="0017795D" w:rsidP="0017795D">
      <w:pPr>
        <w:pStyle w:val="70"/>
        <w:shd w:val="clear" w:color="auto" w:fill="auto"/>
        <w:spacing w:before="0" w:after="0" w:line="312" w:lineRule="exact"/>
        <w:ind w:right="-284"/>
        <w:jc w:val="center"/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</w:pP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lastRenderedPageBreak/>
        <w:t>СПИСОК СТРАН, ТРЕБУЮЩИХ НАЛИЧИЯ МЕЖДУНАРОДНОГО СВИДЕТЕЛЬСТВА О ВА</w:t>
      </w: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t>К</w:t>
      </w:r>
      <w:r w:rsidRPr="0017795D">
        <w:rPr>
          <w:rFonts w:ascii="Tinos" w:eastAsia="font" w:hAnsi="Tinos" w:cs="Tinos"/>
          <w:bCs w:val="0"/>
          <w:spacing w:val="0"/>
          <w:sz w:val="20"/>
          <w:szCs w:val="20"/>
          <w:lang w:val="ru-RU" w:eastAsia="ru-RU" w:bidi="hi-IN"/>
        </w:rPr>
        <w:t>ЦИНАЦИИ ПРОТИВ ЖЕЛТОЙ ЛИХОРАДКИ ДЛЯ ВСЕХ ПУТЕШЕСТВЕННИКОВ, ПРИБЫВАЮЩИХ ИЗ ЭНДЕМИЧНЫХ СТРАН ПО ЖЕЛТОЙ ЛИХОРАДКЕ</w:t>
      </w:r>
    </w:p>
    <w:p w:rsidR="0017795D" w:rsidRPr="00636F8F" w:rsidRDefault="0017795D" w:rsidP="008B43EF">
      <w:pPr>
        <w:pStyle w:val="70"/>
        <w:shd w:val="clear" w:color="auto" w:fill="auto"/>
        <w:spacing w:before="0" w:after="0" w:line="312" w:lineRule="exact"/>
        <w:ind w:right="-284" w:firstLine="709"/>
        <w:jc w:val="center"/>
        <w:rPr>
          <w:sz w:val="22"/>
          <w:szCs w:val="22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403"/>
        <w:gridCol w:w="3437"/>
      </w:tblGrid>
      <w:tr w:rsidR="008B43EF" w:rsidRPr="00636F8F" w:rsidTr="008B43EF">
        <w:trPr>
          <w:trHeight w:val="80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Афганистан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Иордания*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Парагвай**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Алжир*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Ирак*, Иран*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Пакистан*</w:t>
            </w:r>
          </w:p>
        </w:tc>
      </w:tr>
      <w:tr w:rsidR="008B43EF" w:rsidRPr="00636F8F" w:rsidTr="008B43EF">
        <w:trPr>
          <w:trHeight w:val="31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Австралия*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Казахстан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Панама</w:t>
            </w:r>
          </w:p>
        </w:tc>
      </w:tr>
      <w:tr w:rsidR="008B43EF" w:rsidRPr="00636F8F" w:rsidTr="008B43EF">
        <w:trPr>
          <w:trHeight w:val="288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Албания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Кения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Руанда</w:t>
            </w:r>
          </w:p>
        </w:tc>
      </w:tr>
      <w:tr w:rsidR="008B43EF" w:rsidRPr="00636F8F" w:rsidTr="008B43EF">
        <w:trPr>
          <w:trHeight w:val="331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Антигуа и </w:t>
            </w:r>
            <w:proofErr w:type="spellStart"/>
            <w:r w:rsidRPr="00636F8F">
              <w:rPr>
                <w:sz w:val="22"/>
                <w:szCs w:val="22"/>
              </w:rPr>
              <w:t>Барбуда</w:t>
            </w:r>
            <w:proofErr w:type="spellEnd"/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КНДР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Реюньон</w:t>
            </w:r>
          </w:p>
        </w:tc>
      </w:tr>
      <w:tr w:rsidR="008B43EF" w:rsidRPr="00636F8F" w:rsidTr="008B43EF">
        <w:trPr>
          <w:trHeight w:val="32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Бахрейн*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Китай*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Сен-Винсент Гренадины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Барбадос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proofErr w:type="gramStart"/>
            <w:r w:rsidRPr="00636F8F">
              <w:rPr>
                <w:sz w:val="22"/>
                <w:szCs w:val="22"/>
              </w:rPr>
              <w:t>Коста</w:t>
            </w:r>
            <w:proofErr w:type="spellEnd"/>
            <w:r w:rsidRPr="00636F8F">
              <w:rPr>
                <w:sz w:val="22"/>
                <w:szCs w:val="22"/>
              </w:rPr>
              <w:t xml:space="preserve"> </w:t>
            </w:r>
            <w:proofErr w:type="spellStart"/>
            <w:r w:rsidRPr="00636F8F">
              <w:rPr>
                <w:sz w:val="22"/>
                <w:szCs w:val="22"/>
              </w:rPr>
              <w:t>Рика</w:t>
            </w:r>
            <w:proofErr w:type="spellEnd"/>
            <w:proofErr w:type="gramEnd"/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Сен-</w:t>
            </w:r>
            <w:proofErr w:type="spellStart"/>
            <w:r w:rsidRPr="00636F8F">
              <w:rPr>
                <w:sz w:val="22"/>
                <w:szCs w:val="22"/>
              </w:rPr>
              <w:t>Бертельми</w:t>
            </w:r>
            <w:proofErr w:type="spellEnd"/>
            <w:r w:rsidRPr="00636F8F">
              <w:rPr>
                <w:sz w:val="22"/>
                <w:szCs w:val="22"/>
              </w:rPr>
              <w:t>*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Бутан**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Кирибати, Кюрасао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Сент-Люсия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Багамы*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Кыргызстан*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Сомали*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Бангладеш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Камерун*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Сейшеллы</w:t>
            </w:r>
            <w:proofErr w:type="spellEnd"/>
            <w:r w:rsidRPr="00636F8F">
              <w:rPr>
                <w:sz w:val="22"/>
                <w:szCs w:val="22"/>
              </w:rPr>
              <w:t>*</w:t>
            </w:r>
          </w:p>
        </w:tc>
      </w:tr>
      <w:tr w:rsidR="008B43EF" w:rsidRPr="00636F8F" w:rsidTr="008B43EF">
        <w:trPr>
          <w:trHeight w:val="31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Бенин**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Колумбия*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Сальвадор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Белиз**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Камборджа</w:t>
            </w:r>
            <w:proofErr w:type="spellEnd"/>
            <w:r w:rsidRPr="00636F8F">
              <w:rPr>
                <w:sz w:val="22"/>
                <w:szCs w:val="22"/>
              </w:rPr>
              <w:t>*,  Лаос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Сан Том и Принсипи**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gramStart"/>
            <w:r w:rsidRPr="00636F8F">
              <w:rPr>
                <w:sz w:val="22"/>
                <w:szCs w:val="22"/>
              </w:rPr>
              <w:t>Буркина Фасо</w:t>
            </w:r>
            <w:proofErr w:type="gramEnd"/>
            <w:r w:rsidRPr="00636F8F">
              <w:rPr>
                <w:sz w:val="22"/>
                <w:szCs w:val="22"/>
              </w:rPr>
              <w:t>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Кабо-Верде*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Саудовская Аравия</w:t>
            </w:r>
          </w:p>
        </w:tc>
      </w:tr>
      <w:tr w:rsidR="008B43EF" w:rsidRPr="00636F8F" w:rsidTr="008B43EF">
        <w:trPr>
          <w:trHeight w:val="31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Боливия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Куба*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Соломоновы острова</w:t>
            </w:r>
          </w:p>
        </w:tc>
      </w:tr>
      <w:tr w:rsidR="008B43EF" w:rsidRPr="00636F8F" w:rsidTr="008B43EF">
        <w:trPr>
          <w:trHeight w:val="293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Ботсвана**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Лесото*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Судан*</w:t>
            </w:r>
          </w:p>
        </w:tc>
      </w:tr>
      <w:tr w:rsidR="008B43EF" w:rsidRPr="00636F8F" w:rsidTr="008B43EF">
        <w:trPr>
          <w:trHeight w:val="331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Бонэйр</w:t>
            </w:r>
            <w:proofErr w:type="spellEnd"/>
            <w:r w:rsidRPr="00636F8F">
              <w:rPr>
                <w:sz w:val="22"/>
                <w:szCs w:val="22"/>
              </w:rPr>
              <w:t xml:space="preserve">, </w:t>
            </w:r>
            <w:proofErr w:type="spellStart"/>
            <w:r w:rsidRPr="00636F8F">
              <w:rPr>
                <w:sz w:val="22"/>
                <w:szCs w:val="22"/>
              </w:rPr>
              <w:t>Саба</w:t>
            </w:r>
            <w:proofErr w:type="spellEnd"/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Ливия**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Самоа*</w:t>
            </w:r>
          </w:p>
        </w:tc>
      </w:tr>
      <w:tr w:rsidR="008B43EF" w:rsidRPr="00636F8F" w:rsidTr="008B43EF">
        <w:trPr>
          <w:trHeight w:val="331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Бруней*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Мадагаскар*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Свазиленд</w:t>
            </w:r>
          </w:p>
        </w:tc>
      </w:tr>
      <w:tr w:rsidR="008B43EF" w:rsidRPr="00636F8F" w:rsidTr="008B43EF">
        <w:trPr>
          <w:trHeight w:val="32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Бразилия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Малайзия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Сененгал</w:t>
            </w:r>
            <w:proofErr w:type="spellEnd"/>
          </w:p>
        </w:tc>
      </w:tr>
      <w:tr w:rsidR="008B43EF" w:rsidRPr="00636F8F" w:rsidTr="008B43EF">
        <w:trPr>
          <w:trHeight w:val="32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Вьетнам**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Мартиника, </w:t>
            </w:r>
            <w:proofErr w:type="spellStart"/>
            <w:r w:rsidRPr="00636F8F">
              <w:rPr>
                <w:sz w:val="22"/>
                <w:szCs w:val="22"/>
              </w:rPr>
              <w:t>Монсерат</w:t>
            </w:r>
            <w:proofErr w:type="spellEnd"/>
            <w:r w:rsidRPr="00636F8F">
              <w:rPr>
                <w:sz w:val="22"/>
                <w:szCs w:val="22"/>
              </w:rPr>
              <w:t>**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 Сингапур*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Восточный Тимор**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Мавритания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Синт</w:t>
            </w:r>
            <w:proofErr w:type="spellEnd"/>
            <w:r w:rsidRPr="00636F8F">
              <w:rPr>
                <w:sz w:val="22"/>
                <w:szCs w:val="22"/>
              </w:rPr>
              <w:t>-</w:t>
            </w:r>
            <w:proofErr w:type="spellStart"/>
            <w:r w:rsidRPr="00636F8F">
              <w:rPr>
                <w:sz w:val="22"/>
                <w:szCs w:val="22"/>
              </w:rPr>
              <w:t>Мартен</w:t>
            </w:r>
            <w:proofErr w:type="gramStart"/>
            <w:r w:rsidRPr="00636F8F">
              <w:rPr>
                <w:sz w:val="22"/>
                <w:szCs w:val="22"/>
              </w:rPr>
              <w:t>,С</w:t>
            </w:r>
            <w:proofErr w:type="gramEnd"/>
            <w:r w:rsidRPr="00636F8F">
              <w:rPr>
                <w:sz w:val="22"/>
                <w:szCs w:val="22"/>
              </w:rPr>
              <w:t>ен</w:t>
            </w:r>
            <w:proofErr w:type="spellEnd"/>
            <w:r w:rsidRPr="00636F8F">
              <w:rPr>
                <w:sz w:val="22"/>
                <w:szCs w:val="22"/>
              </w:rPr>
              <w:t>-Мартен*</w:t>
            </w:r>
          </w:p>
        </w:tc>
      </w:tr>
      <w:tr w:rsidR="008B43EF" w:rsidRPr="00636F8F" w:rsidTr="008B43EF">
        <w:trPr>
          <w:trHeight w:val="293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Венесуэла*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Малави*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Сент</w:t>
            </w:r>
            <w:proofErr w:type="spellEnd"/>
            <w:r w:rsidRPr="00636F8F">
              <w:rPr>
                <w:sz w:val="22"/>
                <w:szCs w:val="22"/>
              </w:rPr>
              <w:t>-Китс и Невис</w:t>
            </w:r>
          </w:p>
        </w:tc>
      </w:tr>
      <w:tr w:rsidR="008B43EF" w:rsidRPr="00636F8F" w:rsidTr="008B43EF">
        <w:trPr>
          <w:trHeight w:val="341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Гваделупе*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Мальдивские острова*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Тристан-да-Кунья**</w:t>
            </w:r>
          </w:p>
        </w:tc>
      </w:tr>
      <w:tr w:rsidR="008B43EF" w:rsidRPr="00636F8F" w:rsidTr="008B43EF">
        <w:trPr>
          <w:trHeight w:val="31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Гватемала*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Маврикий*, </w:t>
            </w:r>
            <w:proofErr w:type="spellStart"/>
            <w:r w:rsidRPr="00636F8F">
              <w:rPr>
                <w:sz w:val="22"/>
                <w:szCs w:val="22"/>
              </w:rPr>
              <w:t>Майотта</w:t>
            </w:r>
            <w:proofErr w:type="spellEnd"/>
            <w:r w:rsidRPr="00636F8F">
              <w:rPr>
                <w:sz w:val="22"/>
                <w:szCs w:val="22"/>
              </w:rPr>
              <w:t>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Танзания*</w:t>
            </w:r>
          </w:p>
        </w:tc>
      </w:tr>
      <w:tr w:rsidR="008B43EF" w:rsidRPr="00636F8F" w:rsidTr="008B43EF">
        <w:trPr>
          <w:trHeight w:val="302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Гамбия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Мьянма*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Тринидат</w:t>
            </w:r>
            <w:proofErr w:type="spellEnd"/>
            <w:r w:rsidRPr="00636F8F">
              <w:rPr>
                <w:sz w:val="22"/>
                <w:szCs w:val="22"/>
              </w:rPr>
              <w:t xml:space="preserve"> и Тобаго**</w:t>
            </w:r>
          </w:p>
        </w:tc>
      </w:tr>
      <w:tr w:rsidR="008B43EF" w:rsidRPr="00636F8F" w:rsidTr="008B43EF">
        <w:trPr>
          <w:trHeight w:val="336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Гренада*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Мозамбик*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Таиланд*</w:t>
            </w:r>
          </w:p>
        </w:tc>
      </w:tr>
      <w:tr w:rsidR="008B43EF" w:rsidRPr="00636F8F" w:rsidTr="008B43EF">
        <w:trPr>
          <w:trHeight w:val="336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Гвинея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Мальта*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Уганда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Гайана*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Нигерия 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Чад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Гондурас*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Новая Каледония*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Французская Полинезия*</w:t>
            </w:r>
          </w:p>
        </w:tc>
      </w:tr>
      <w:tr w:rsidR="008B43EF" w:rsidRPr="00636F8F" w:rsidTr="008B43EF">
        <w:trPr>
          <w:trHeight w:val="30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Гаити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Ниуэ</w:t>
            </w:r>
            <w:proofErr w:type="spellEnd"/>
            <w:r w:rsidRPr="00636F8F">
              <w:rPr>
                <w:sz w:val="22"/>
                <w:szCs w:val="22"/>
              </w:rPr>
              <w:t>, Науру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Фиджи*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Джибути**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Непал*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Филиппины**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Доминика* 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Намибия*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Шри-Ланка*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Египет*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Оман*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Эфиопия*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Зимбабве*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Остров Святой Елены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Эквиториальная</w:t>
            </w:r>
            <w:proofErr w:type="spellEnd"/>
            <w:r w:rsidRPr="00636F8F">
              <w:rPr>
                <w:sz w:val="22"/>
                <w:szCs w:val="22"/>
              </w:rPr>
              <w:t xml:space="preserve"> Гвинея</w:t>
            </w:r>
          </w:p>
        </w:tc>
      </w:tr>
      <w:tr w:rsidR="008B43EF" w:rsidRPr="00636F8F" w:rsidTr="008B43EF">
        <w:trPr>
          <w:trHeight w:val="317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Замбия*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Остров Рождества*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Эритрея*</w:t>
            </w:r>
          </w:p>
        </w:tc>
      </w:tr>
      <w:tr w:rsidR="008B43EF" w:rsidRPr="00636F8F" w:rsidTr="008B43EF">
        <w:trPr>
          <w:trHeight w:val="298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Индия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Острова </w:t>
            </w:r>
            <w:proofErr w:type="spellStart"/>
            <w:r w:rsidRPr="00636F8F">
              <w:rPr>
                <w:sz w:val="22"/>
                <w:szCs w:val="22"/>
              </w:rPr>
              <w:t>Уоллис</w:t>
            </w:r>
            <w:proofErr w:type="spellEnd"/>
            <w:r w:rsidRPr="00636F8F">
              <w:rPr>
                <w:sz w:val="22"/>
                <w:szCs w:val="22"/>
              </w:rPr>
              <w:t xml:space="preserve"> и </w:t>
            </w:r>
            <w:proofErr w:type="spellStart"/>
            <w:r w:rsidRPr="00636F8F">
              <w:rPr>
                <w:sz w:val="22"/>
                <w:szCs w:val="22"/>
              </w:rPr>
              <w:t>Футуна</w:t>
            </w:r>
            <w:proofErr w:type="spellEnd"/>
            <w:r w:rsidRPr="00636F8F">
              <w:rPr>
                <w:sz w:val="22"/>
                <w:szCs w:val="22"/>
              </w:rPr>
              <w:t>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ЮАР*</w:t>
            </w:r>
          </w:p>
        </w:tc>
      </w:tr>
      <w:tr w:rsidR="008B43EF" w:rsidRPr="00636F8F" w:rsidTr="008B43EF">
        <w:trPr>
          <w:trHeight w:val="298"/>
        </w:trPr>
        <w:tc>
          <w:tcPr>
            <w:tcW w:w="2880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lastRenderedPageBreak/>
              <w:t>Индонезия</w:t>
            </w:r>
          </w:p>
        </w:tc>
        <w:tc>
          <w:tcPr>
            <w:tcW w:w="3403" w:type="dxa"/>
            <w:shd w:val="clear" w:color="auto" w:fill="FFFFFF"/>
          </w:tcPr>
          <w:p w:rsidR="008B43EF" w:rsidRPr="00636F8F" w:rsidRDefault="008B43EF" w:rsidP="008B43EF">
            <w:pPr>
              <w:pStyle w:val="a9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Острова </w:t>
            </w:r>
            <w:proofErr w:type="spellStart"/>
            <w:r w:rsidRPr="00636F8F">
              <w:rPr>
                <w:sz w:val="22"/>
                <w:szCs w:val="22"/>
              </w:rPr>
              <w:t>Пиктэрн</w:t>
            </w:r>
            <w:proofErr w:type="spellEnd"/>
            <w:r w:rsidRPr="00636F8F">
              <w:rPr>
                <w:sz w:val="22"/>
                <w:szCs w:val="22"/>
              </w:rPr>
              <w:t>**</w:t>
            </w:r>
          </w:p>
        </w:tc>
        <w:tc>
          <w:tcPr>
            <w:tcW w:w="3437" w:type="dxa"/>
            <w:shd w:val="clear" w:color="auto" w:fill="FFFFFF"/>
          </w:tcPr>
          <w:p w:rsidR="008B43EF" w:rsidRPr="00636F8F" w:rsidRDefault="008B43EF" w:rsidP="008B43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Ямайка*</w:t>
            </w:r>
          </w:p>
        </w:tc>
      </w:tr>
    </w:tbl>
    <w:p w:rsidR="008B43EF" w:rsidRPr="00636F8F" w:rsidRDefault="008B43EF" w:rsidP="008B43EF">
      <w:pPr>
        <w:rPr>
          <w:color w:val="0000FF"/>
          <w:sz w:val="22"/>
          <w:szCs w:val="22"/>
          <w:lang w:val="en-US"/>
        </w:rPr>
      </w:pPr>
    </w:p>
    <w:p w:rsidR="008B43EF" w:rsidRPr="00636F8F" w:rsidRDefault="0017795D" w:rsidP="0017795D">
      <w:pPr>
        <w:rPr>
          <w:sz w:val="22"/>
          <w:szCs w:val="22"/>
        </w:rPr>
      </w:pPr>
      <w:r w:rsidRPr="0017795D"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 w:rsidR="008B43EF" w:rsidRPr="00636F8F">
        <w:rPr>
          <w:sz w:val="22"/>
          <w:szCs w:val="22"/>
        </w:rPr>
        <w:t xml:space="preserve">Включает в себя требование по наличию свидетельства о вакцинации у лиц, которые провели более 12 часов в транзитном аэропорту, находящемся на территории страны, где имеет место риск передачи желтой лихорадки. </w:t>
      </w:r>
    </w:p>
    <w:p w:rsidR="008B43EF" w:rsidRPr="00636F8F" w:rsidRDefault="008B43EF" w:rsidP="008B43EF">
      <w:pPr>
        <w:ind w:right="-104"/>
        <w:rPr>
          <w:rStyle w:val="8102"/>
          <w:color w:val="0000FF"/>
          <w:sz w:val="22"/>
          <w:szCs w:val="22"/>
          <w:lang w:val="ru-RU"/>
        </w:rPr>
      </w:pPr>
      <w:r w:rsidRPr="00636F8F">
        <w:rPr>
          <w:sz w:val="22"/>
          <w:szCs w:val="22"/>
          <w:vertAlign w:val="superscript"/>
        </w:rPr>
        <w:t>**</w:t>
      </w:r>
      <w:r w:rsidR="0017795D">
        <w:rPr>
          <w:sz w:val="22"/>
          <w:szCs w:val="22"/>
          <w:vertAlign w:val="superscript"/>
        </w:rPr>
        <w:t xml:space="preserve"> </w:t>
      </w:r>
      <w:r w:rsidRPr="00636F8F">
        <w:rPr>
          <w:sz w:val="22"/>
          <w:szCs w:val="22"/>
        </w:rPr>
        <w:t>Включает в себя требование по наличию свидетельства о вакцинации у лиц, которые просл</w:t>
      </w:r>
      <w:r w:rsidRPr="00636F8F">
        <w:rPr>
          <w:sz w:val="22"/>
          <w:szCs w:val="22"/>
        </w:rPr>
        <w:t>е</w:t>
      </w:r>
      <w:r w:rsidRPr="00636F8F">
        <w:rPr>
          <w:sz w:val="22"/>
          <w:szCs w:val="22"/>
        </w:rPr>
        <w:t>довали транзитом через аэропорт, находящийся на территории страны, где имеет место риск передачи желтой лихорадки.</w:t>
      </w:r>
    </w:p>
    <w:p w:rsidR="008B43EF" w:rsidRPr="00636F8F" w:rsidRDefault="00041813" w:rsidP="008B43EF">
      <w:pPr>
        <w:pStyle w:val="70"/>
        <w:shd w:val="clear" w:color="auto" w:fill="auto"/>
        <w:spacing w:before="0" w:after="0" w:line="312" w:lineRule="exact"/>
        <w:ind w:left="595" w:right="320"/>
        <w:jc w:val="center"/>
        <w:rPr>
          <w:sz w:val="22"/>
          <w:szCs w:val="22"/>
          <w:lang w:val="ru-RU"/>
        </w:rPr>
      </w:pPr>
      <w:bookmarkStart w:id="0" w:name="_GoBack"/>
      <w:bookmarkEnd w:id="0"/>
      <w:r>
        <w:rPr>
          <w:sz w:val="22"/>
          <w:szCs w:val="22"/>
          <w:lang w:val="ru-RU"/>
        </w:rPr>
        <w:br w:type="page"/>
      </w:r>
    </w:p>
    <w:p w:rsidR="008B43EF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 w:rsidRPr="0017795D">
        <w:rPr>
          <w:rFonts w:ascii="Tinos" w:hAnsi="Tinos" w:cs="Tinos"/>
          <w:sz w:val="20"/>
          <w:szCs w:val="20"/>
        </w:rPr>
        <w:t>СПИСОК СТРАН, ЭНДЕМИЧНЫХ ПО ЖЕЛТОЙ ЛИХОРАДКЕ, ПРИ ВЫЕЗДЕ В КОТОРЫЕ КАЖД</w:t>
      </w:r>
      <w:r w:rsidRPr="0017795D">
        <w:rPr>
          <w:rFonts w:ascii="Tinos" w:hAnsi="Tinos" w:cs="Tinos"/>
          <w:sz w:val="20"/>
          <w:szCs w:val="20"/>
        </w:rPr>
        <w:t>О</w:t>
      </w:r>
      <w:r w:rsidRPr="0017795D">
        <w:rPr>
          <w:rFonts w:ascii="Tinos" w:hAnsi="Tinos" w:cs="Tinos"/>
          <w:sz w:val="20"/>
          <w:szCs w:val="20"/>
        </w:rPr>
        <w:t>МУ ПУТЕШЕСТВЕННИКУ РЕКОМЕНДУЕТСЯ ПРОВЕДЕНИЕ ВАКЦИНАЦИИ ПРОТИВ ЖЕЛТОЙ ЛИХОРАДКИ</w:t>
      </w:r>
    </w:p>
    <w:p w:rsidR="0017795D" w:rsidRP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</w:p>
    <w:tbl>
      <w:tblPr>
        <w:tblW w:w="9540" w:type="dxa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6280"/>
      </w:tblGrid>
      <w:tr w:rsidR="008B43EF" w:rsidRPr="00636F8F" w:rsidTr="008B43EF">
        <w:trPr>
          <w:trHeight w:val="322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Ангола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Аргентина</w:t>
            </w:r>
          </w:p>
        </w:tc>
      </w:tr>
      <w:tr w:rsidR="008B43EF" w:rsidRPr="00636F8F" w:rsidTr="008B43EF">
        <w:trPr>
          <w:trHeight w:val="317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Бенин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Боливия</w:t>
            </w:r>
          </w:p>
        </w:tc>
      </w:tr>
      <w:tr w:rsidR="008B43EF" w:rsidRPr="00636F8F" w:rsidTr="008B43EF">
        <w:trPr>
          <w:trHeight w:val="370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proofErr w:type="gramStart"/>
            <w:r w:rsidRPr="00636F8F">
              <w:rPr>
                <w:sz w:val="22"/>
                <w:szCs w:val="22"/>
              </w:rPr>
              <w:t>Буркина Фасо</w:t>
            </w:r>
            <w:proofErr w:type="gramEnd"/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Бразилия</w:t>
            </w:r>
          </w:p>
        </w:tc>
      </w:tr>
      <w:tr w:rsidR="008B43EF" w:rsidRPr="00636F8F" w:rsidTr="008B43EF">
        <w:trPr>
          <w:trHeight w:val="33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Бурунди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Венесуэла</w:t>
            </w:r>
          </w:p>
        </w:tc>
      </w:tr>
      <w:tr w:rsidR="008B43EF" w:rsidRPr="00636F8F" w:rsidTr="008B43EF">
        <w:trPr>
          <w:trHeight w:val="33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Гамбия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Колумбия</w:t>
            </w:r>
          </w:p>
        </w:tc>
      </w:tr>
      <w:tr w:rsidR="008B43EF" w:rsidRPr="00636F8F" w:rsidTr="008B43EF">
        <w:trPr>
          <w:trHeight w:val="34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Гана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Перу</w:t>
            </w:r>
          </w:p>
        </w:tc>
      </w:tr>
      <w:tr w:rsidR="008B43EF" w:rsidRPr="00636F8F" w:rsidTr="008B43EF">
        <w:trPr>
          <w:trHeight w:val="322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Гвинея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Панама</w:t>
            </w:r>
          </w:p>
        </w:tc>
      </w:tr>
      <w:tr w:rsidR="008B43EF" w:rsidRPr="00636F8F" w:rsidTr="008B43EF">
        <w:trPr>
          <w:trHeight w:val="365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Гвинея-Бисау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Парагвай</w:t>
            </w:r>
          </w:p>
        </w:tc>
      </w:tr>
      <w:tr w:rsidR="008B43EF" w:rsidRPr="00636F8F" w:rsidTr="008B43EF">
        <w:trPr>
          <w:trHeight w:val="34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Габон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Суринам</w:t>
            </w:r>
          </w:p>
        </w:tc>
      </w:tr>
      <w:tr w:rsidR="008B43EF" w:rsidRPr="00636F8F" w:rsidTr="008B43EF">
        <w:trPr>
          <w:trHeight w:val="32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 xml:space="preserve">Демократическая 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Гайана</w:t>
            </w:r>
          </w:p>
        </w:tc>
      </w:tr>
      <w:tr w:rsidR="008B43EF" w:rsidRPr="00636F8F" w:rsidTr="008B43EF">
        <w:trPr>
          <w:trHeight w:val="269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Республика Конго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Гвиана Французская</w:t>
            </w:r>
          </w:p>
        </w:tc>
      </w:tr>
      <w:tr w:rsidR="008B43EF" w:rsidRPr="00636F8F" w:rsidTr="008B43EF">
        <w:trPr>
          <w:trHeight w:val="33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Камерун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Эквадор</w:t>
            </w:r>
          </w:p>
        </w:tc>
      </w:tr>
      <w:tr w:rsidR="008B43EF" w:rsidRPr="00636F8F" w:rsidTr="008B43EF">
        <w:trPr>
          <w:trHeight w:val="34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Кения</w:t>
            </w:r>
          </w:p>
        </w:tc>
        <w:tc>
          <w:tcPr>
            <w:tcW w:w="6280" w:type="dxa"/>
            <w:shd w:val="clear" w:color="auto" w:fill="FFFFFF"/>
          </w:tcPr>
          <w:p w:rsidR="008B43EF" w:rsidRPr="00636F8F" w:rsidRDefault="008B43EF">
            <w:pPr>
              <w:pStyle w:val="a9"/>
              <w:ind w:left="50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Тринидад и Тобаго</w:t>
            </w:r>
          </w:p>
        </w:tc>
      </w:tr>
      <w:tr w:rsidR="008B43EF" w:rsidRPr="00636F8F" w:rsidTr="008B43EF">
        <w:trPr>
          <w:trHeight w:val="33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Конго</w:t>
            </w:r>
          </w:p>
        </w:tc>
        <w:tc>
          <w:tcPr>
            <w:tcW w:w="6280" w:type="dxa"/>
            <w:vMerge w:val="restart"/>
            <w:shd w:val="clear" w:color="auto" w:fill="FFFFFF"/>
          </w:tcPr>
          <w:p w:rsidR="008B43EF" w:rsidRPr="00636F8F" w:rsidRDefault="008B43EF">
            <w:pPr>
              <w:pStyle w:val="a9"/>
              <w:spacing w:line="312" w:lineRule="exact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3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Кот-д'Ивуар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60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Либерия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4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Мали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2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Мавритания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74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Нигерия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3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Нигер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2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Сенегал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480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proofErr w:type="spellStart"/>
            <w:r w:rsidRPr="00636F8F">
              <w:rPr>
                <w:sz w:val="22"/>
                <w:szCs w:val="22"/>
              </w:rPr>
              <w:t>Съера</w:t>
            </w:r>
            <w:proofErr w:type="spellEnd"/>
            <w:r w:rsidRPr="00636F8F">
              <w:rPr>
                <w:sz w:val="22"/>
                <w:szCs w:val="22"/>
              </w:rPr>
              <w:t>-Леоне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636F8F">
        <w:trPr>
          <w:trHeight w:val="265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Судан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46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Того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17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Уганда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55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Центральноафриканская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41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Республика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22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Чад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12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Экваториальная Гвинея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22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Южный Судан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  <w:tr w:rsidR="008B43EF" w:rsidRPr="00636F8F" w:rsidTr="008B43EF">
        <w:trPr>
          <w:trHeight w:val="317"/>
        </w:trPr>
        <w:tc>
          <w:tcPr>
            <w:tcW w:w="3260" w:type="dxa"/>
            <w:shd w:val="clear" w:color="auto" w:fill="FFFFFF"/>
          </w:tcPr>
          <w:p w:rsidR="008B43EF" w:rsidRPr="00636F8F" w:rsidRDefault="008B43EF">
            <w:pPr>
              <w:pStyle w:val="a9"/>
              <w:ind w:left="60"/>
              <w:rPr>
                <w:sz w:val="22"/>
                <w:szCs w:val="22"/>
              </w:rPr>
            </w:pPr>
            <w:r w:rsidRPr="00636F8F">
              <w:rPr>
                <w:sz w:val="22"/>
                <w:szCs w:val="22"/>
              </w:rPr>
              <w:t>Эфиопия</w:t>
            </w:r>
          </w:p>
        </w:tc>
        <w:tc>
          <w:tcPr>
            <w:tcW w:w="6280" w:type="dxa"/>
            <w:vMerge/>
            <w:vAlign w:val="center"/>
          </w:tcPr>
          <w:p w:rsidR="008B43EF" w:rsidRPr="00636F8F" w:rsidRDefault="008B43EF">
            <w:pPr>
              <w:rPr>
                <w:spacing w:val="5"/>
                <w:sz w:val="22"/>
                <w:szCs w:val="22"/>
              </w:rPr>
            </w:pPr>
          </w:p>
        </w:tc>
      </w:tr>
    </w:tbl>
    <w:p w:rsidR="00636F8F" w:rsidRDefault="00636F8F" w:rsidP="008B43EF">
      <w:pPr>
        <w:pStyle w:val="70"/>
        <w:shd w:val="clear" w:color="auto" w:fill="auto"/>
        <w:spacing w:before="0" w:after="0" w:line="312" w:lineRule="exact"/>
        <w:ind w:right="340"/>
        <w:jc w:val="center"/>
        <w:rPr>
          <w:sz w:val="22"/>
          <w:szCs w:val="22"/>
          <w:lang w:val="ru-RU"/>
        </w:rPr>
      </w:pPr>
    </w:p>
    <w:p w:rsidR="00041813" w:rsidRDefault="00041813" w:rsidP="008B43EF">
      <w:pPr>
        <w:pStyle w:val="70"/>
        <w:shd w:val="clear" w:color="auto" w:fill="auto"/>
        <w:spacing w:before="0" w:after="0" w:line="312" w:lineRule="exact"/>
        <w:ind w:right="340"/>
        <w:jc w:val="center"/>
        <w:rPr>
          <w:sz w:val="22"/>
          <w:szCs w:val="22"/>
          <w:lang w:val="ru-RU"/>
        </w:rPr>
      </w:pPr>
    </w:p>
    <w:p w:rsidR="00041813" w:rsidRDefault="00041813" w:rsidP="008B43EF">
      <w:pPr>
        <w:pStyle w:val="70"/>
        <w:shd w:val="clear" w:color="auto" w:fill="auto"/>
        <w:spacing w:before="0" w:after="0" w:line="312" w:lineRule="exact"/>
        <w:ind w:right="340"/>
        <w:jc w:val="center"/>
        <w:rPr>
          <w:sz w:val="22"/>
          <w:szCs w:val="22"/>
          <w:lang w:val="ru-RU"/>
        </w:rPr>
      </w:pPr>
    </w:p>
    <w:p w:rsidR="00041813" w:rsidRDefault="00041813" w:rsidP="008B43EF">
      <w:pPr>
        <w:pStyle w:val="70"/>
        <w:shd w:val="clear" w:color="auto" w:fill="auto"/>
        <w:spacing w:before="0" w:after="0" w:line="312" w:lineRule="exact"/>
        <w:ind w:right="340"/>
        <w:jc w:val="center"/>
        <w:rPr>
          <w:sz w:val="22"/>
          <w:szCs w:val="22"/>
          <w:lang w:val="ru-RU"/>
        </w:rPr>
      </w:pPr>
    </w:p>
    <w:p w:rsidR="0017795D" w:rsidRDefault="00041813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>
        <w:rPr>
          <w:sz w:val="22"/>
          <w:szCs w:val="22"/>
        </w:rPr>
        <w:br w:type="page"/>
      </w:r>
      <w:r w:rsidR="0017795D">
        <w:rPr>
          <w:rFonts w:ascii="Tinos" w:hAnsi="Tinos" w:cs="Tinos"/>
          <w:sz w:val="20"/>
          <w:szCs w:val="20"/>
        </w:rPr>
        <w:lastRenderedPageBreak/>
        <w:t>ПЕРЕЧЕНЬ</w:t>
      </w:r>
    </w:p>
    <w:p w:rsid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>КАБИНЕТОВ ИММУНОПРОФИЛАКТИКИ (ПРИВИВОЧНЫХ КАБИНЕТОВ),</w:t>
      </w:r>
    </w:p>
    <w:p w:rsid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>ИМЕЮЩИХ РАЗРЕШЕНИЕ ОРГАНОВ ИСПОЛНИТЕЛЬНОЙ ВЛАСТИ В СУБЪЕКТАХ</w:t>
      </w:r>
    </w:p>
    <w:p w:rsid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>РОССИЙСКОЙ ФЕДЕРАЦИИ В СФЕРЕ ОХРАНЫ ЗДОРОВЬЯ НА ПРОВЕДЕНИЕ</w:t>
      </w:r>
    </w:p>
    <w:p w:rsid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  <w:r>
        <w:rPr>
          <w:rFonts w:ascii="Tinos" w:hAnsi="Tinos" w:cs="Tinos"/>
          <w:sz w:val="20"/>
          <w:szCs w:val="20"/>
        </w:rPr>
        <w:t>ВАКЦИНАЦИИ ПРОТИВ ЖЕЛТОЙ ЛИХОРАДКИ</w:t>
      </w:r>
    </w:p>
    <w:p w:rsidR="0017795D" w:rsidRDefault="0017795D" w:rsidP="0017795D">
      <w:pPr>
        <w:pStyle w:val="ConsPlusTitle"/>
        <w:jc w:val="center"/>
        <w:rPr>
          <w:rFonts w:ascii="Tinos" w:hAnsi="Tinos" w:cs="Tinos"/>
          <w:sz w:val="20"/>
          <w:szCs w:val="20"/>
        </w:rPr>
      </w:pPr>
    </w:p>
    <w:tbl>
      <w:tblPr>
        <w:tblW w:w="0" w:type="auto"/>
        <w:tblInd w:w="-4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265"/>
        <w:gridCol w:w="7710"/>
      </w:tblGrid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jc w:val="center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N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п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/п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jc w:val="center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Наименование субъекта Российской Федерации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jc w:val="center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Полное наименование медицинских организаций, адрес местонахождения, контактные телефоны, факс, эл. адрес, на базе которых осуществляется иммунопрофила</w:t>
            </w:r>
            <w:r w:rsidRPr="0017795D">
              <w:rPr>
                <w:rFonts w:ascii="Tinos" w:eastAsia="Tinos" w:hAnsi="Tinos" w:cs="Tinos"/>
                <w:color w:val="000000"/>
              </w:rPr>
              <w:t>к</w:t>
            </w:r>
            <w:r w:rsidRPr="0017795D">
              <w:rPr>
                <w:rFonts w:ascii="Tinos" w:eastAsia="Tinos" w:hAnsi="Tinos" w:cs="Tinos"/>
                <w:color w:val="000000"/>
              </w:rPr>
              <w:t>тика против желтой лихорадки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57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г. Москва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ГКУЗ Инфекционная клиническая больница N 1 Департамента здравоохранения г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>рода Москвы, 195367, Москва, ул. Волоколамское шоссе, д. 63, тел.: (495) 190 01 01, факс: (495) 942 48 39, ikbl@zdrav.mos.ru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ГБУЗ Городская поликлиника N 5 Департамента здравоохранения города Москвы", 107045, Москва,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Даев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пер., д. 3, стр.1, тел:(495) 638-30-40, 906 033 60 75, gp5@zdrav.mos.ru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"Центр медицинской профилактики Департамента здравоохранения города Москвы", 112306, г. Москва, ул. Маршала Бирюзова, 39, тел.: 8 (499) 194-03-83, факс: 8 (499) 194-25-02, cmp@zdrav.mos.ru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ФГБУ "Поликлиника N 1" Управления делами Президента Российской Федерации, 119002, г. Москва, переулок Сивцев Вражек, дом 26/28, тел.: (499) 241 12 62, (495) 620 81 01, факс: (499)-241-16-19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Прививочный кабинет ФГБУЗ ЦМСЧ N 165 ФМБА России, 115230, г. Москва, К</w:t>
            </w:r>
            <w:r w:rsidRPr="0017795D">
              <w:rPr>
                <w:rFonts w:ascii="Tinos" w:eastAsia="Tinos" w:hAnsi="Tinos" w:cs="Tinos"/>
                <w:color w:val="000000"/>
              </w:rPr>
              <w:t>а</w:t>
            </w:r>
            <w:r w:rsidRPr="0017795D">
              <w:rPr>
                <w:rFonts w:ascii="Tinos" w:eastAsia="Tinos" w:hAnsi="Tinos" w:cs="Tinos"/>
                <w:color w:val="000000"/>
              </w:rPr>
              <w:t>ширское шоссе, д. 13-г, тел.: 8 (499) 506 69 68, 8 (499) 6112383, cmschl65@fmbamail.ru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Филиал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Мединцентр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"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ГлавУпДК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при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МИД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России, 119049, Москва, 4-й Добрыни</w:t>
            </w:r>
            <w:r w:rsidRPr="0017795D">
              <w:rPr>
                <w:rFonts w:ascii="Tinos" w:eastAsia="Tinos" w:hAnsi="Tinos" w:cs="Tinos"/>
                <w:color w:val="000000"/>
              </w:rPr>
              <w:t>н</w:t>
            </w:r>
            <w:r w:rsidRPr="0017795D">
              <w:rPr>
                <w:rFonts w:ascii="Tinos" w:eastAsia="Tinos" w:hAnsi="Tinos" w:cs="Tinos"/>
                <w:color w:val="000000"/>
              </w:rPr>
              <w:t>ский пер., дом 4, тел.: 8 (499) 237 83 83 (кабинет), 8 (495) 933 86 48 (регистратура), факс: 8 (499) 237 84 75, main@medin.ru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АО "Европейский Медицинский Центр", 129090, Москва, ул. Щепкина, д. 35, тел./факс: 8 (495) 933 66 55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20"/>
              <w:spacing w:after="0" w:line="240" w:lineRule="auto"/>
              <w:ind w:left="0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ФБУН ЦНИИ Эпидемиологии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Роспотребнадзора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, 111123, г. Москва,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Новогирее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в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, д. 3А, 8 (495) 672 10 69, факс: 8(495) 304 22 09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ФБУН ЦНИИ Эпидемиологии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Роспотребнадзора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115035, г. Москва,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Космодамиа</w:t>
            </w:r>
            <w:r w:rsidRPr="0017795D">
              <w:rPr>
                <w:rFonts w:ascii="Tinos" w:eastAsia="Tinos" w:hAnsi="Tinos" w:cs="Tinos"/>
                <w:color w:val="000000"/>
              </w:rPr>
              <w:t>н</w:t>
            </w:r>
            <w:r w:rsidRPr="0017795D">
              <w:rPr>
                <w:rFonts w:ascii="Tinos" w:eastAsia="Tinos" w:hAnsi="Tinos" w:cs="Tinos"/>
                <w:color w:val="000000"/>
              </w:rPr>
              <w:t>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д. 3А, 8 (495) 232 15 03, help@plus-centr.ru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Тамбовская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ТГБУЗ "Городская клиническая больница имени Архиепископа Луки г. Тамбова", поликлиника N 2; г. Тамбов, ул. Гоголя, 6; тел.. 8 (4752) 752033, факс. 751275, gkb-luki@zdrav.tambov.gov.ru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Рязанская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 РО "Областная клиническая больница", 390039, г. Рязань, ул. Интернационал</w:t>
            </w:r>
            <w:r w:rsidRPr="0017795D">
              <w:rPr>
                <w:rFonts w:ascii="Tinos" w:eastAsia="Tinos" w:hAnsi="Tinos" w:cs="Tinos"/>
                <w:color w:val="000000"/>
              </w:rPr>
              <w:t>ь</w:t>
            </w:r>
            <w:r w:rsidRPr="0017795D">
              <w:rPr>
                <w:rFonts w:ascii="Tinos" w:eastAsia="Tinos" w:hAnsi="Tinos" w:cs="Tinos"/>
                <w:color w:val="000000"/>
              </w:rPr>
              <w:t>ная, д. 3а, тел.: (4912)215152, факс:8(4912)214154, okb@ryazan.gov.ru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Воронежская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БУЗ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ВО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"Воронежская городская клиническая поликлиника N 7", г. Воронеж, ул. Писателя Маршака, д. 1, тел.: (473) 212 5800, mail@gkp7.zdrav36.ru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Клининка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семейной медицины, г. Воронеж, ул. Путиловская, 19а, тел.: (473) 210-31-03, secretary@evcaliptmed.ru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Липецкая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"Липецкая областная клиническая инфекционная больница", г. Липецк, ул. Косм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>навтов, 37-А, тел. факс: 8 (4742) 33-43-67, guzlokib@mail.ru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Костромская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Медицинское частное учреждение дополнительного профессионального образов</w:t>
            </w:r>
            <w:r w:rsidRPr="0017795D">
              <w:rPr>
                <w:rFonts w:ascii="Tinos" w:eastAsia="Tinos" w:hAnsi="Tinos" w:cs="Tinos"/>
                <w:color w:val="000000"/>
              </w:rPr>
              <w:t>а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ния "Клиника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Медекс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Кострома", 156008, г. Кострома,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Шагова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д. 205,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Малы</w:t>
            </w:r>
            <w:r w:rsidRPr="0017795D">
              <w:rPr>
                <w:rFonts w:ascii="Tinos" w:eastAsia="Tinos" w:hAnsi="Tinos" w:cs="Tinos"/>
                <w:color w:val="000000"/>
              </w:rPr>
              <w:t>ш</w:t>
            </w:r>
            <w:r w:rsidRPr="0017795D">
              <w:rPr>
                <w:rFonts w:ascii="Tinos" w:eastAsia="Tinos" w:hAnsi="Tinos" w:cs="Tinos"/>
                <w:color w:val="000000"/>
              </w:rPr>
              <w:t>ковская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38, тел.: 8 (4942) 46-13-45, rdkostroma@medex-oms.ru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lastRenderedPageBreak/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Смоленская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МЧУ ДПО "Клиника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Медекс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Смоленск", кабинет иммунопрофилактики против же</w:t>
            </w:r>
            <w:r w:rsidRPr="0017795D">
              <w:rPr>
                <w:rFonts w:ascii="Tinos" w:eastAsia="Tinos" w:hAnsi="Tinos" w:cs="Tinos"/>
                <w:color w:val="000000"/>
              </w:rPr>
              <w:t>л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той лихорадки, г. Смоленск, Маршала Соколовского, д. 17, тел.:  89203022500, </w:t>
            </w:r>
            <w:r w:rsidRPr="0017795D">
              <w:rPr>
                <w:rFonts w:ascii="Tinos" w:eastAsia="Tinos" w:hAnsi="Tinos" w:cs="Tinos"/>
                <w:color w:val="000000"/>
                <w:lang w:val="fr-FR"/>
              </w:rPr>
              <w:t>rdsmolensk</w:t>
            </w:r>
            <w:r w:rsidRPr="0017795D">
              <w:rPr>
                <w:rFonts w:ascii="Tinos" w:eastAsia="Tinos" w:hAnsi="Tinos" w:cs="Tinos"/>
                <w:color w:val="000000"/>
              </w:rPr>
              <w:t>@</w:t>
            </w:r>
            <w:r w:rsidRPr="0017795D">
              <w:rPr>
                <w:rFonts w:ascii="Tinos" w:eastAsia="Tinos" w:hAnsi="Tinos" w:cs="Tinos"/>
                <w:color w:val="000000"/>
                <w:lang w:val="fr-FR"/>
              </w:rPr>
              <w:t>medex</w:t>
            </w:r>
            <w:r w:rsidRPr="0017795D">
              <w:rPr>
                <w:rFonts w:ascii="Tinos" w:eastAsia="Tinos" w:hAnsi="Tinos" w:cs="Tinos"/>
                <w:color w:val="000000"/>
              </w:rPr>
              <w:t>-</w:t>
            </w:r>
            <w:r w:rsidRPr="0017795D">
              <w:rPr>
                <w:rFonts w:ascii="Tinos" w:eastAsia="Tinos" w:hAnsi="Tinos" w:cs="Tinos"/>
                <w:color w:val="000000"/>
                <w:lang w:val="fr-FR"/>
              </w:rPr>
              <w:t>oms</w:t>
            </w:r>
            <w:r w:rsidRPr="0017795D">
              <w:rPr>
                <w:rFonts w:ascii="Tinos" w:eastAsia="Tinos" w:hAnsi="Tinos" w:cs="Tinos"/>
                <w:color w:val="000000"/>
              </w:rPr>
              <w:t>.</w:t>
            </w:r>
            <w:r w:rsidRPr="0017795D">
              <w:rPr>
                <w:rFonts w:ascii="Tinos" w:eastAsia="Tinos" w:hAnsi="Tinos" w:cs="Tinos"/>
                <w:color w:val="000000"/>
                <w:lang w:val="fr-FR"/>
              </w:rPr>
              <w:t>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Московская область</w:t>
            </w: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Московская область, г. Домодедово, Аэропорт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Доиодедово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стр.1, тел: 8 495 504 02 49, 8 916 580 04 65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8"/>
                <w:szCs w:val="28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АО «Ильинская больница», 143421, Московская обл.,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г.о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. Красногорск, д.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Глухово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, ул. Рублевское предместье, д. 2, корп. 2.</w:t>
            </w:r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Тел. +7 495-126-31-27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«Независимая лаборатория ИНВИТРО», 142100, Московская область, г. П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дольск, пр-т Ленина, д. 107/49, тел. 8(800) 200-363-0,  8(495) 363-6-363, info@invitro.ru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0"/>
                <w:szCs w:val="20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«Независимая лаборатория ИНВИТРО», 142100, Московская область, г. Королёв, ул. Циолковского, д. 27, пом. XII, 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8(800) 200-363-0,  8(495) 363-6-363, info@invitro.ru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0"/>
                <w:szCs w:val="20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«Независимая лаборатория ИНВИТРО», Московская область, г. Дмитров, ул. М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и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нина, д.46, 8(800) 200-363-0,  8(495) 363-6-363, info@invitro.ru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8"/>
                <w:szCs w:val="28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ГБУ Московской области «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Химкинская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клиническая больница», Поликлиника № 7, 141406, Московская область,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г.о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. Химки, микрорайон Левобережный, ул. Совхозная, стр. 21, тел. 8 495-793-20-78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himob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_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KhimkiOB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@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mosreg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proofErr w:type="gramEnd"/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Тверская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Вакцинальный центр", г. Тверь,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Затверецкая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наб., д. 36, к. 1, оф. 6, 7-910-6486179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Архангельская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Центральная поликлиника ФГБУЗ "Северный медицинский клинический центр им. Н.А. Семашко ФМБА России", 163000, г. Архангельск, набережная Сев. Двины, 66, тел./ф: (8181) 288039, arhvadim@nmcs.ru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Вологодская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БУЗ "Череповецкая городская поликлиника N 1", г. Череповец, ул. Милютина, д. 6, тел. (8172) 51 67 50, факс (8172) 50-26-19, sekretar@chegpl.ru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12</w:t>
            </w:r>
          </w:p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Калининградская о</w:t>
            </w:r>
            <w:r w:rsidRPr="0017795D">
              <w:rPr>
                <w:rFonts w:ascii="Tinos" w:eastAsia="Tinos" w:hAnsi="Tinos" w:cs="Tinos"/>
                <w:color w:val="000000"/>
              </w:rPr>
              <w:t>б</w:t>
            </w:r>
            <w:r w:rsidRPr="0017795D">
              <w:rPr>
                <w:rFonts w:ascii="Tinos" w:eastAsia="Tinos" w:hAnsi="Tinos" w:cs="Tinos"/>
                <w:color w:val="000000"/>
              </w:rPr>
              <w:t>ласть</w:t>
            </w:r>
          </w:p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МУЗ "Городская больница скорой медицинской помощи", 236008, г. Калининград, ул. А. Невского, 90, тел./факс: (4012) 465-868, (4012) 363-485, gkb-smp@infomed39.ru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"Областная клиническая больница Калининградской области", г. Калини</w:t>
            </w:r>
            <w:r w:rsidRPr="0017795D">
              <w:rPr>
                <w:rFonts w:ascii="Tinos" w:eastAsia="Tinos" w:hAnsi="Tinos" w:cs="Tinos"/>
                <w:color w:val="000000"/>
              </w:rPr>
              <w:t>н</w:t>
            </w:r>
            <w:r w:rsidRPr="0017795D">
              <w:rPr>
                <w:rFonts w:ascii="Tinos" w:eastAsia="Tinos" w:hAnsi="Tinos" w:cs="Tinos"/>
                <w:color w:val="000000"/>
              </w:rPr>
              <w:t>град, ул. Клиническая, 74, тел.: (4012) 578-558, факс: (4012) 578-412, okb@infomed39.ru</w:t>
            </w:r>
          </w:p>
        </w:tc>
      </w:tr>
      <w:tr w:rsidR="0017795D" w:rsidTr="00070E56">
        <w:trPr>
          <w:trHeight w:val="6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a9"/>
              <w:shd w:val="clear" w:color="FFFFFF" w:fill="FFFFFF"/>
              <w:ind w:left="13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«Медосмотр39» 236039,  г. Калининград, Ленинский проспект, д. 83А-83Д, тел. (4012) 988-377,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info@medosmotr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39.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"Медицинский центр Медэксперт-4", 236000, г. Калининград, ул.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Пражская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, дом 1, тел.: (4012) 56-55-78, praga@med-expert.ru</w:t>
            </w:r>
          </w:p>
        </w:tc>
      </w:tr>
      <w:tr w:rsidR="0017795D" w:rsidTr="00070E56">
        <w:trPr>
          <w:trHeight w:val="2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TableContents"/>
              <w:shd w:val="clear" w:color="FFFFFF" w:fill="FFFFFF"/>
              <w:rPr>
                <w:rFonts w:ascii="Tinos" w:hAnsi="Tinos" w:cs="Tinos"/>
                <w:color w:val="000000"/>
                <w:sz w:val="28"/>
                <w:szCs w:val="28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Частное УЗ «Больница «РЖД – Медицина» города Калининград», ул. Летняя, д. 1, г. Калининград, 236005, тел.: 8(4012)666 353, railwayhospital@mail.ru</w:t>
            </w:r>
            <w:proofErr w:type="gramEnd"/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Мурманская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"Губернский лекарь", 183038, г. Мурманск, улица К. Либкнехта, 34 А, тел.: (8152) 400 510, факс (8152) 400 511, mail@gublekar.ru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a9"/>
              <w:shd w:val="clear" w:color="FFFFFF" w:fill="FFFFFF"/>
              <w:ind w:left="13" w:right="-108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ГОАУЗ «Мурманский областной медицинский центр», 183034, г. Мурманск, ул. Лобова, д. 10, тел.88152-225609, факс 8 8152 225408,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info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@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mome51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"Медицинский центр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Гларус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", 183038, г. Мурманск, ул.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Комсомольская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, д. 15, тел.: 8 8152 995 995, info@glarus51.ru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14</w:t>
            </w:r>
          </w:p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Санкт-Петербург</w:t>
            </w:r>
          </w:p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ConsPlusNormal"/>
              <w:shd w:val="clear" w:color="FFFFFF" w:fill="FFFFFF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АО "Поликлинический комплекс", 190013, Санкт-Петербург, Московский пр., д. 22, лит. А, пом. 3Н, 4Н, 6Н, 7Н, 8Н, 14Н, тел.: (812) 777 97 77 (доб. 315), </w:t>
            </w:r>
            <w:r w:rsidRPr="0017795D">
              <w:rPr>
                <w:rFonts w:ascii="Tinos" w:eastAsia="Tinos" w:hAnsi="Tinos" w:cs="Tinos"/>
                <w:color w:val="000000"/>
              </w:rPr>
              <w:lastRenderedPageBreak/>
              <w:t>info@cmtmed.com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Поликлиник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а ООО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«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Медрыбпром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», 198096, Санкт-Петербург, ул. Кронштадтская, д.4, тел/ факс:(812)783-31- 09, cdm@yandex.ru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АНО "Медицинский центр XXI век" 194044, Санкт-Петербург, Б.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Сампсониевский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пр., д. 45, лит А, т./факс (812) 380 33 34, medinfo@mc21.ru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СПб ГПОУ «Морская техническая академия имени адмирала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Д.Н.Сенявина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», 198260,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.С</w:t>
            </w:r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анкт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-Петербург, пр. Народного ополчения, д. 189, к.1,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лит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.Б</w:t>
            </w:r>
            <w:proofErr w:type="spellEnd"/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, т /факс: (812)411-39-54, medcentr@mail.ru,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Zinchen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2014@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yandex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ind w:right="-116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«ЭКСПРЕСС-СЕРВИС, г. Санкт-Петербург, наб. реки Фонтанки, 132, лит.3, тел.: (812) 327-5501,  Пушкин, Павловское шоссе 41/2, тел: (812) 327-55-01, 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pt-BR"/>
              </w:rPr>
              <w:t>info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@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pt-BR"/>
              </w:rPr>
              <w:t>privivka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pt-BR"/>
              </w:rPr>
              <w:t>spb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pt-BR"/>
              </w:rPr>
              <w:t>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ФБУН НИИ эпидемиологии и микробиологии имени Пастера, 197101, Санкт-Петербург, ул. Мира, д. 14, тел.: (812) 233-20-92. Факс: (812) 232-92-17, pasteur@pasteurorg.ru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ФГБОУ ВПО "Государственный университет морского и речного флота им. адмир</w:t>
            </w:r>
            <w:r w:rsidRPr="0017795D">
              <w:rPr>
                <w:rFonts w:ascii="Tinos" w:eastAsia="Tinos" w:hAnsi="Tinos" w:cs="Tinos"/>
                <w:color w:val="000000"/>
              </w:rPr>
              <w:t>а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ла С.О. Макарова", 192148, Санкт-Петербург, пр. Елизарова, д. 43,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лит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. Д, тел. (812) 459-47-27, otdo@gumrf.ru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ЭкспрессМедСервис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", 194100, Санкт-Петербург, Лесной пр., д. 63, лит. А, пом. 1Н, тел.: тел.: 8 812 740 12 52, desk@express-med-service.ru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3"/>
              <w:tabs>
                <w:tab w:val="left" w:pos="11766"/>
              </w:tabs>
              <w:jc w:val="left"/>
              <w:rPr>
                <w:rFonts w:ascii="Tinos" w:hAnsi="Tinos" w:cs="Tinos"/>
                <w:color w:val="000000"/>
                <w:szCs w:val="28"/>
              </w:rPr>
            </w:pPr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>ООО «</w:t>
            </w:r>
            <w:proofErr w:type="spellStart"/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>МедСервис</w:t>
            </w:r>
            <w:proofErr w:type="spellEnd"/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 xml:space="preserve">» , 192283, Санкт-Петербург, ул. Ярослава Гашека., д. 9, корп. 1, </w:t>
            </w:r>
            <w:proofErr w:type="spellStart"/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>лит</w:t>
            </w:r>
            <w:proofErr w:type="gramStart"/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>.А</w:t>
            </w:r>
            <w:proofErr w:type="spellEnd"/>
            <w:proofErr w:type="gramEnd"/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 xml:space="preserve">, пом. 1Н (пом. 1-13), тел. (812) 380-43-03, тел.: +7 953 364 30 96, </w:t>
            </w:r>
            <w:hyperlink r:id="rId5" w:tooltip="mailto:medservis.ex@mail.ru" w:history="1"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medse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r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vis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</w:rPr>
                <w:t>.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ex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</w:rPr>
                <w:t>@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mail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</w:rPr>
                <w:t>.</w:t>
              </w:r>
              <w:r w:rsidRPr="0017795D">
                <w:rPr>
                  <w:rStyle w:val="a5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ru</w:t>
              </w:r>
            </w:hyperlink>
            <w:r w:rsidRPr="0017795D">
              <w:rPr>
                <w:rFonts w:ascii="Tinos" w:eastAsia="Tinos" w:hAnsi="Tinos" w:cs="Tinos"/>
                <w:b w:val="0"/>
                <w:color w:val="000000"/>
                <w:sz w:val="20"/>
              </w:rPr>
              <w:t xml:space="preserve"> , </w:t>
            </w:r>
            <w:hyperlink r:id="rId6" w:history="1">
              <w:r w:rsidRPr="0017795D">
                <w:rPr>
                  <w:rStyle w:val="11"/>
                  <w:rFonts w:ascii="Tinos" w:eastAsia="Tinos" w:hAnsi="Tinos" w:cs="Tinos"/>
                  <w:b w:val="0"/>
                  <w:color w:val="000000"/>
                  <w:sz w:val="20"/>
                  <w:lang w:val="en-US"/>
                </w:rPr>
                <w:t>kupchino</w:t>
              </w:r>
              <w:r w:rsidRPr="0017795D">
                <w:rPr>
                  <w:rStyle w:val="11"/>
                  <w:rFonts w:ascii="Tinos" w:eastAsia="Tinos" w:hAnsi="Tinos" w:cs="Tinos"/>
                  <w:b w:val="0"/>
                  <w:color w:val="000000"/>
                  <w:sz w:val="20"/>
                </w:rPr>
                <w:t>@express-med-service.ru</w:t>
              </w:r>
            </w:hyperlink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"Морской Медицинский центр", Санкт-Петербург, Межевой канал, д. 5, лит. АХ, часть пом. 3-Н (пом. 1, 3, 4), часть пом. 2-Н (2 - 6, 13 - 26, 28 - 29, 35 - 39, 41 - 54), тел.: (812) 244 93 73, факс: (812) 702 52 93, info@seamc.ru</w:t>
            </w:r>
          </w:p>
        </w:tc>
      </w:tr>
      <w:tr w:rsidR="0017795D" w:rsidTr="00070E56">
        <w:trPr>
          <w:trHeight w:val="2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ФГБУ «Федеральный научно-клинический центр инфекционных болезней» ФМБА России, 197022, Санкт-Петербург, ул. Профессора Попова, д. 9, лит. А, тел.: (812) 234-57-59,  (812) 670-01-11, факс: (812) 234-96-91, </w:t>
            </w:r>
            <w:hyperlink r:id="rId7" w:history="1">
              <w:r w:rsidRPr="0017795D">
                <w:rPr>
                  <w:rStyle w:val="11"/>
                  <w:rFonts w:ascii="Tinos" w:eastAsia="Tinos" w:hAnsi="Tinos" w:cs="Tinos"/>
                  <w:color w:val="000000"/>
                </w:rPr>
                <w:t>niidi@niidi.ru</w:t>
              </w:r>
            </w:hyperlink>
            <w:r w:rsidRPr="0017795D">
              <w:rPr>
                <w:rFonts w:ascii="Tinos" w:eastAsia="Tinos" w:hAnsi="Tinos" w:cs="Tinos"/>
                <w:color w:val="000000"/>
              </w:rPr>
              <w:t>,  olia004@eandex.ru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Новгородская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"Медицинский центр "Акрон", г. Великий Новгород, площадка ОАО "Акрон", тел.: 8-8162-996350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142" w:firstLine="0"/>
              <w:jc w:val="both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Астраханская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ind w:left="142"/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Медэкспресс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», 414000, г. Астрахань, ул. Урицкого/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М.Горького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, д. 10/9, пом. 31, тел.  8 (8512) 22 33 88,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medexpress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30@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mail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Астраханской области "Детская городская поликлиника N 1", 414000, г. Ас</w:t>
            </w:r>
            <w:r w:rsidRPr="0017795D">
              <w:rPr>
                <w:rFonts w:ascii="Tinos" w:eastAsia="Tinos" w:hAnsi="Tinos" w:cs="Tinos"/>
                <w:color w:val="000000"/>
              </w:rPr>
              <w:t>т</w:t>
            </w:r>
            <w:r w:rsidRPr="0017795D">
              <w:rPr>
                <w:rFonts w:ascii="Tinos" w:eastAsia="Tinos" w:hAnsi="Tinos" w:cs="Tinos"/>
                <w:color w:val="000000"/>
              </w:rPr>
              <w:t>рахань, - у. Кирова, 47; тел./факс 8 (8512) 48 16 42, dgp1ast@yandex.ru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ЧУЗ "Клиническая больница "РЖД - Медицина города Астрахань", 414041, г. Ас</w:t>
            </w:r>
            <w:r w:rsidRPr="0017795D">
              <w:rPr>
                <w:rFonts w:ascii="Tinos" w:eastAsia="Tinos" w:hAnsi="Tinos" w:cs="Tinos"/>
                <w:color w:val="000000"/>
              </w:rPr>
              <w:t>т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рахань,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Сун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-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Ят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-Сена, д. 62,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зд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. лит. А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17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Краснодарский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"Специализированная клиническая инфекционная больница", г. Краснодар, ул. Митрофана Седина, 204, тел./факс: (861) 255-2997, mail@skib-krasnodar.ru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17795D">
            <w:pPr>
              <w:pStyle w:val="61"/>
              <w:numPr>
                <w:ilvl w:val="2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auto"/>
              <w:spacing w:after="0" w:line="240" w:lineRule="auto"/>
              <w:ind w:left="13"/>
              <w:outlineLvl w:val="2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Поликлиника ФГУ «Новороссийский медицинский центр ФМБА России», г. Нов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российск, ул. Новороссийской республики 16/18; тел:  (8617) </w:t>
            </w:r>
            <w:r w:rsidRPr="0017795D">
              <w:rPr>
                <w:rFonts w:ascii="Tinos" w:eastAsia="Tinos" w:hAnsi="Tinos" w:cs="Tinos"/>
                <w:color w:val="000000"/>
                <w:lang w:val="ru-RU"/>
              </w:rPr>
              <w:t>79</w:t>
            </w:r>
            <w:r w:rsidRPr="0017795D">
              <w:rPr>
                <w:rFonts w:ascii="Tinos" w:eastAsia="Tinos" w:hAnsi="Tinos" w:cs="Tinos"/>
                <w:color w:val="000000"/>
              </w:rPr>
              <w:t>-</w:t>
            </w:r>
            <w:r w:rsidRPr="0017795D">
              <w:rPr>
                <w:rFonts w:ascii="Tinos" w:eastAsia="Tinos" w:hAnsi="Tinos" w:cs="Tinos"/>
                <w:color w:val="000000"/>
                <w:lang w:val="ru-RU"/>
              </w:rPr>
              <w:t>70</w:t>
            </w:r>
            <w:r w:rsidRPr="0017795D">
              <w:rPr>
                <w:rFonts w:ascii="Tinos" w:eastAsia="Tinos" w:hAnsi="Tinos" w:cs="Tinos"/>
                <w:color w:val="000000"/>
              </w:rPr>
              <w:t>-</w:t>
            </w:r>
            <w:r w:rsidRPr="0017795D">
              <w:rPr>
                <w:rFonts w:ascii="Tinos" w:eastAsia="Tinos" w:hAnsi="Tinos" w:cs="Tinos"/>
                <w:color w:val="000000"/>
                <w:lang w:val="ru-RU"/>
              </w:rPr>
              <w:t>59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, </w:t>
            </w:r>
            <w:r w:rsidRPr="0017795D">
              <w:rPr>
                <w:rFonts w:ascii="Tinos" w:eastAsia="Tinos" w:hAnsi="Tinos" w:cs="Tinos"/>
                <w:color w:val="000000"/>
                <w:lang w:val="en-US"/>
              </w:rPr>
              <w:t>poi</w:t>
            </w:r>
            <w:r w:rsidRPr="0017795D">
              <w:rPr>
                <w:rFonts w:ascii="Tinos" w:eastAsia="Tinos" w:hAnsi="Tinos" w:cs="Tinos"/>
                <w:color w:val="000000"/>
              </w:rPr>
              <w:t>@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nkc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-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fmba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Волгоградская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"Медицинский центр иммунопрофилактики" (ООО "МЦИ"), 400137, г. Волг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>град, Бульвар 30-летия Победы, 38, (8442) 48-55-03, volgamci@yandex.ru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19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Ростовская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"ИНВИТРО-Ростов-на-Дону", 344002, г. Ростов-на-Дону, ул. Ленина, 44/6, </w:t>
            </w:r>
            <w:r w:rsidRPr="0017795D">
              <w:rPr>
                <w:rFonts w:ascii="Tinos" w:eastAsia="Tinos" w:hAnsi="Tinos" w:cs="Tinos"/>
                <w:color w:val="000000"/>
              </w:rPr>
              <w:lastRenderedPageBreak/>
              <w:t>тел./факс: (863) 242-59-58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"ИНВИТРО-Ростов-на-Дону", 344113, г. Ростов-на-Дону, пр. Космонавтов, д. 6/13, тел.: (863) 231-19-42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"Мобильная медицина", 344010, г. Ростов-на-Дону, ул. М. Горького, 130, кв. 19, info@mobilemedicine.ru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"Центр медицинских осмотров", 344010, г. Ростов-на-Дону, пр. Соколова, 84/302, тел. +7 (863) 333-2282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АО "ГК "МЕДСИ", 344019, г. Ростов-на-Дону, ул.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Советская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, 18, тел. (863)280-0033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Медикал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Хоум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344022, г. Ростов-на-Дону, ул.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Пушкинская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, 225, +7 (863) 320-53-08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Ставропольский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АНМО "Ставропольский краевой клинический консультативно-диагностический центр", 355000, г. Ставрополь,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пр-кт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 К. Маркса, д. 110, тел.: (8652) 29-61-06, (8652) 29-61-07, факс: (8652) 35-61-49, skkdc@skkdc.ru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Дагестан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ГБУ Республики Дагестан "Городская больница N 1", 367018, г. Махачкала,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Ла</w:t>
            </w:r>
            <w:r w:rsidRPr="0017795D">
              <w:rPr>
                <w:rFonts w:ascii="Tinos" w:eastAsia="Tinos" w:hAnsi="Tinos" w:cs="Tinos"/>
                <w:color w:val="000000"/>
              </w:rPr>
              <w:t>п</w:t>
            </w:r>
            <w:r w:rsidRPr="0017795D">
              <w:rPr>
                <w:rFonts w:ascii="Tinos" w:eastAsia="Tinos" w:hAnsi="Tinos" w:cs="Tinos"/>
                <w:color w:val="000000"/>
              </w:rPr>
              <w:t>тиева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89, тел.: (8722) 55-37-75, факс: (8722) 55-37-74, эл. почта: gb-l@bk.ru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Чеченская Республика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/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ГБУ «Поликлиника № 7 г. Грозного», 364049, г. Грозный, ул. Дьякова, д. 3, факс:8(8712)33-20-38, тел.:8(8712)29-43-92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Нижегородская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Формед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-НН", 603115, г. Нижний Новгород, ул. М. Горького, д. 232, тел.: 8 831 4329588, 4329610, факс - 4329610; danko-galinann@mail.ru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"Медицинский центр лечения и профилактики "Здоровье", 603 004, г. Нижний Новгород, ул. Янки Купалы, д. 38, тел.: 4234757, info@zdorovie-nn.ru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24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Башкорт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>стан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Медсанчасть ОАО "Международный аэропорт "Уфа", 4500056, Республика Башко</w:t>
            </w:r>
            <w:r w:rsidRPr="0017795D">
              <w:rPr>
                <w:rFonts w:ascii="Tinos" w:eastAsia="Tinos" w:hAnsi="Tinos" w:cs="Tinos"/>
                <w:color w:val="000000"/>
              </w:rPr>
              <w:t>р</w:t>
            </w:r>
            <w:r w:rsidRPr="0017795D">
              <w:rPr>
                <w:rFonts w:ascii="Tinos" w:eastAsia="Tinos" w:hAnsi="Tinos" w:cs="Tinos"/>
                <w:color w:val="000000"/>
              </w:rPr>
              <w:t>тостан, Уфимский район, с. Булгаково, микрорайон Аэропорт, д. 131, тел.: (347) 229 59 64, (347) 229 55 05, aviamed@airportufa.ru, strogonova.vy@airportufa.ru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ind w:right="-169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«Центр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семейной</w:t>
            </w:r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вакцинопрофилактики», 450091, </w:t>
            </w:r>
          </w:p>
          <w:p w:rsidR="0017795D" w:rsidRPr="0017795D" w:rsidRDefault="0017795D" w:rsidP="00070E56">
            <w:pPr>
              <w:ind w:right="-169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Республика Башкортостан,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.У</w:t>
            </w:r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фа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, ул. Карла Маркса, д. 60/2, тел. 8(347)2899903, </w:t>
            </w:r>
            <w:hyperlink r:id="rId8" w:history="1"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/>
                </w:rPr>
                <w:t>8</w:t>
              </w:r>
            </w:hyperlink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 xml:space="preserve"> 9373343079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25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Татарстан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 xml:space="preserve">Казанский (Приволжский) федеральный университет, медико-санитарная часть, 420043, г. Казань, ул. Чехова, </w:t>
            </w:r>
            <w:r w:rsidRPr="0017795D">
              <w:rPr>
                <w:rStyle w:val="1pt"/>
                <w:rFonts w:ascii="Tinos" w:eastAsia="Tinos" w:hAnsi="Tinos" w:cs="Tinos"/>
                <w:color w:val="000000"/>
              </w:rPr>
              <w:t>1а,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 тел/ факс: (843) 2333090,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uniclinic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@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kpfu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lang w:val="en-US"/>
              </w:rPr>
              <w:t>ru</w:t>
            </w:r>
            <w:proofErr w:type="spellEnd"/>
            <w:proofErr w:type="gram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ГАУЗ "Республиканская клиническая инфекционная больница имени профессора А.Ф. Агафонова" (ГАУЗ "РКИБ"), 420140, г. Казань, Проспект Победы, д. 83, тел./факс: (843) 2678000, rkib.mz@tatar.ru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Эрда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", г. Казань, пр. Альберта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Камалеева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д. 26/12, тел./факс: 8 (843) 202-26-27, info@erdamed.ru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Удмуртская Республика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БУЗ УР "Удмуртский Республиканский Центр по профилактике и борьбе со СП</w:t>
            </w:r>
            <w:r w:rsidRPr="0017795D">
              <w:rPr>
                <w:rFonts w:ascii="Tinos" w:eastAsia="Tinos" w:hAnsi="Tinos" w:cs="Tinos"/>
                <w:color w:val="000000"/>
              </w:rPr>
              <w:t>И</w:t>
            </w:r>
            <w:r w:rsidRPr="0017795D">
              <w:rPr>
                <w:rFonts w:ascii="Tinos" w:eastAsia="Tinos" w:hAnsi="Tinos" w:cs="Tinos"/>
                <w:color w:val="000000"/>
              </w:rPr>
              <w:t>Дом и инфекционными заболеваниями", 426067, г. Ижевск, ул. Труда, 17 "а", тел./факс: (3412) 213786, info@urcspid-mz.udmr.ru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БУЗ УР «РКИБ МЗ УР», г. Ижевск, ул. Труда, 17, тел: 8(3412)21-86-94 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"Медицинский центр "Доктор Плюс"  ул. 10 лет Октября, д. 17а, г. Ижевск, 426065 тел.: (3412) 33-36-05, info@doktorplus.net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Самарская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"Самарская городская клиническая поликлиника N 15", 443111, г. Самара, ул. Фадеева, д. 56-а, тел./факс: (846) 951 60 40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lastRenderedPageBreak/>
              <w:t>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Ульяновская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/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ГУЗ «Городская поликлиника № 5», Поликлиническое отделение № 2. 432072, г. Уль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я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новск, проспект Авиастроителей, 31, тел.8(8422)20-04-31, факс 8(8422)20-13-18,  </w:t>
            </w:r>
            <w:hyperlink r:id="rId9" w:history="1"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gp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eastAsia="en-US"/>
                </w:rPr>
                <w:t>6@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mz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eastAsia="en-US"/>
                </w:rPr>
                <w:t>73.</w:t>
              </w:r>
              <w:proofErr w:type="spellStart"/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29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Пензенская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"Центр Клинической медицины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МедМиск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", 440062, г. Пенза, ул. Виражная, д. 42, тел.: 8841-2438925, 8841-2438927, medmix@bk.ru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30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Пермский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Пермский центр иммунопрофилактики; г. Пермь, ул. Екатерининская, 224, корпус 2, лит. Е, тел. + 7 342 209 27 54, факс + 7 342 209 27 52, моб. + 7 902 80 63 193, i_mmunoperm@mail.ru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ООО "Профессорская клиника", г. Пермь, ул. Дружбы, 15 а, тел./факс: (342) 206 07 57, Приемная (факс) + 7 342-206-25-74, profclinica@mail.ru</w:t>
            </w:r>
            <w:proofErr w:type="gram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"Центр иммунологии и вакцинации, г. Пермь, ул. Мира, д. 115, помещение 1, тел. +7 342 277 25 03, immunologperm@yandex.ru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Челябинская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МБУЗ Ордена Трудового Красного Знамени ГКБ № 1, 454048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г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.Ч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елябинск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ул.Воровского,16 тел: 8(351) 728-48- 20,факс:8(351)728-20-02, </w:t>
            </w:r>
            <w:hyperlink r:id="rId10" w:tooltip="http://gkb1.oo@yandex.r" w:history="1">
              <w:r w:rsidRPr="0017795D">
                <w:rPr>
                  <w:rStyle w:val="a5"/>
                  <w:rFonts w:ascii="Tinos" w:eastAsia="Tinos" w:hAnsi="Tinos" w:cs="Tinos"/>
                  <w:color w:val="000000"/>
                </w:rPr>
                <w:t>gkb1.oo@yandex.r</w:t>
              </w:r>
            </w:hyperlink>
            <w:r w:rsidRPr="0017795D">
              <w:rPr>
                <w:rFonts w:ascii="Tinos" w:eastAsia="Tinos" w:hAnsi="Tinos" w:cs="Tinos"/>
                <w:color w:val="000000"/>
              </w:rPr>
              <w:t>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Свердловская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ООО "Медицинское объединение "Новая больница", центр иммунопрофилактики, г. Екатеринбург, ул. Заводская, 29, тел.: (343) 246-35-18 (343) 246-35-19, факс: (343) 246-35-18, privivki@newhospital.ru</w:t>
            </w:r>
            <w:proofErr w:type="gramEnd"/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Оренбургская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Медгард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-Оренбург", Оренбург, ул. Берег Урала, д. 4, тел./факс 8 (3532) 50-03-04, ldk56@medguard.ru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"Успех", г. Оренбург, ул. 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Уральская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, д. 14, +7 (3532) 44-07-07, info@s0.clinic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Тюменская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Тюменской области "Областная клиническая больница N 1", 625023, Тюме</w:t>
            </w:r>
            <w:r w:rsidRPr="0017795D">
              <w:rPr>
                <w:rFonts w:ascii="Tinos" w:eastAsia="Tinos" w:hAnsi="Tinos" w:cs="Tinos"/>
                <w:color w:val="000000"/>
              </w:rPr>
              <w:t>н</w:t>
            </w:r>
            <w:r w:rsidRPr="0017795D">
              <w:rPr>
                <w:rFonts w:ascii="Tinos" w:eastAsia="Tinos" w:hAnsi="Tinos" w:cs="Tinos"/>
                <w:color w:val="000000"/>
              </w:rPr>
              <w:t>ская область, г. Тюмень, ул. Котовского, д. 55, тел.: 8 (3452) 287731, 287424, факс: 287716, tsergeeva@tokb.ru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35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20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Курганская область</w:t>
            </w: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 w:right="-108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«ИНВИТРО-Урал», 640000, г. Курган, ул. Красина, д. 54, пом. I, Этаж: № 01, тел. 8-3522-443601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Алтайский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"АСКО-МЕД-ПЛЮС", 656043, г. Барнаул, ул. Мало-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Олонская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17, тел. (3852) 63-09-09, факс (3852) 56-01-09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Забайкальский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"Клиника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Медикс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", г. Чита, ул. Красной Звезды, д. 9, стр. 1, тел.: 8(302) 2202030, 8(924)372-20-30, 89144962030, 8(964)461-07-75, pochta@medixchita.ru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Красноярский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КГБУЗ "Красноярский краевой центр по профилактике и борьбе со СПИД и инфе</w:t>
            </w:r>
            <w:r w:rsidRPr="0017795D">
              <w:rPr>
                <w:rFonts w:ascii="Tinos" w:eastAsia="Tinos" w:hAnsi="Tinos" w:cs="Tinos"/>
                <w:color w:val="000000"/>
              </w:rPr>
              <w:t>к</w:t>
            </w:r>
            <w:r w:rsidRPr="0017795D">
              <w:rPr>
                <w:rFonts w:ascii="Tinos" w:eastAsia="Tinos" w:hAnsi="Tinos" w:cs="Tinos"/>
                <w:color w:val="000000"/>
              </w:rPr>
              <w:t>ционными заболеваниями", г. Красноярск, ул. Карла Маркса, 45, пом. 166, факс: 8-3912-12-11-67, тел.: 8 (3912) 268400, 8 (3912) 268410, vaccine@aids.krsn.ru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39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Иркутская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"Иркутская ордена "Знак Почета" областная клиническая больница" г. И</w:t>
            </w:r>
            <w:r w:rsidRPr="0017795D">
              <w:rPr>
                <w:rFonts w:ascii="Tinos" w:eastAsia="Tinos" w:hAnsi="Tinos" w:cs="Tinos"/>
                <w:color w:val="000000"/>
              </w:rPr>
              <w:t>р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кутск,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мкр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. Юбилейный, 100. тел.: (3952) 46 53 30, тел./факс: (3952) 465342, dudin_pe@iokb.ru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Бурятия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ГАУЗ "Городская поликлиника N 2", г. Улан-Удэ, ул. Карла Маркса, д. 12, тел. 8 (3012)-23-50-69, 8 (3012)-45-50-09, kdopay@2ub.ru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Алтай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tabs>
                <w:tab w:val="center" w:pos="2875"/>
              </w:tabs>
              <w:ind w:left="13"/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«Республиканская больница», г. Горно-Алтайск, </w:t>
            </w:r>
            <w:proofErr w:type="spellStart"/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Чорос-Гуркина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6, тел/факс.:8(388-22)22378, 89136971101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42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Кемеровская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«Медицинский центр «Ваш доктор», 650099, г. Кемерово, ул. Н. Островского, 27, тел: (3842) 36-88-62, 8 (3842) 90-13-11, mcvdoffice@yandex.ru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«Гранд Медика», 654007, г. Новокузнецк, пр-т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Кузнецкстроевский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11 тел: 8 </w:t>
            </w:r>
            <w:r w:rsidRPr="0017795D">
              <w:rPr>
                <w:rFonts w:ascii="Tinos" w:eastAsia="Tinos" w:hAnsi="Tinos" w:cs="Tinos"/>
                <w:color w:val="000000"/>
              </w:rPr>
              <w:lastRenderedPageBreak/>
              <w:t xml:space="preserve">(3843) 34-84-54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эл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.п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очта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: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info@gm.clinic</w:t>
            </w:r>
            <w:proofErr w:type="spellEnd"/>
          </w:p>
        </w:tc>
      </w:tr>
      <w:tr w:rsidR="0017795D" w:rsidTr="00070E56">
        <w:trPr>
          <w:trHeight w:val="80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«Центр планирования семьи и репродукции «Красная Горка на Южном», 650040, г. Кемерово, ул. Двужильного, д. 10 пом. 259, тел. 8 991 373 48 84, priemnaya@redclinic.ru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Частное учреждение здравоохранения «Поликлиника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Овум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», 650000, г. Кемерово,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Ноградская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, д. 20, пом. 1, тел. 8 (3842) 49-03-49,  490349@ovumlab.ru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Новосибирская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ООО «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Сибирячок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»,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.Н</w:t>
            </w:r>
            <w:proofErr w:type="gram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овосибирск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, ул. Челюскинцев, 14/2, офис 402, тел:3752670, 8-913-451-23-23,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sibiryachok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12@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mail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.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ЦентрМедПрофилактики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", 630032, г. Новосибирск, Горский микрорайон, 69/1, факс: (383) 3081160, тел.: (383) 375-06-16, centremed@mail.ru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Альфа-клиник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", г. Новосибирск,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Галущака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д. 5, этаж 4, тел.: 8383 304 78 98, info@alfa-clinik.com</w:t>
            </w:r>
          </w:p>
        </w:tc>
      </w:tr>
      <w:tr w:rsidR="0017795D" w:rsidTr="00070E56">
        <w:trPr>
          <w:trHeight w:val="49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«Клиника семейного здоровья», г. Новосибирск, 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Академига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Коптюга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 13, тел. (383)363 01 83</w:t>
            </w:r>
          </w:p>
        </w:tc>
      </w:tr>
      <w:tr w:rsidR="0017795D" w:rsidTr="00070E56">
        <w:trPr>
          <w:trHeight w:val="63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jc w:val="both"/>
              <w:rPr>
                <w:rFonts w:ascii="Tinos" w:hAnsi="Tinos" w:cs="Tinos"/>
                <w:color w:val="000000"/>
                <w:sz w:val="28"/>
                <w:szCs w:val="28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ГБУЗ «Новосибирская областная инфекционная больница», Новосибирская обл., пос. Садовый, ул. Березовая, кор.12, тел. 8(383)238-42-37, факс: 238-42-25, gikb1@nso.ru</w:t>
            </w:r>
            <w:proofErr w:type="gramEnd"/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44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Омская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ООО "Доброе дело", г. Омск,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Звездова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дом 62, корп. 1, тел. 8 (3812) 56 - 30-70, 8 (3812) 56-96-70,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dobroe,delo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-omsk@inbox.ru</w:t>
            </w:r>
          </w:p>
        </w:tc>
      </w:tr>
      <w:tr w:rsidR="0017795D" w:rsidRP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/>
              <w:rPr>
                <w:rFonts w:ascii="Tinos" w:hAnsi="Tinos" w:cs="Tinos"/>
                <w:color w:val="000000"/>
                <w:sz w:val="28"/>
                <w:szCs w:val="28"/>
                <w:lang w:val="en-US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«ФК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Биомедсервис</w:t>
            </w:r>
            <w:proofErr w:type="spellEnd"/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», г. Омск, ул. Декабристов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>д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 xml:space="preserve">.45, 8 (3812) 352 600, 8(3812) 37-07-00, 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fr-FR"/>
              </w:rPr>
              <w:t>clinic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-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fr-FR"/>
              </w:rPr>
              <w:t>biomedservice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- @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fr-FR"/>
              </w:rPr>
              <w:t>yandex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en-US"/>
              </w:rPr>
              <w:t>.</w:t>
            </w: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  <w:lang w:val="fr-FR"/>
              </w:rPr>
              <w:t>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45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Томская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"Частная клиника N 1", 634003, г. Томск, ул. Пушкина, д. 16/1, 8 (3822) 65-16-50, mail@1klinika.ru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Филиал АО "НПО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Микроген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 в г. Томске "НПО "Вирион", Кабинет иммунопроф</w:t>
            </w:r>
            <w:r w:rsidRPr="0017795D">
              <w:rPr>
                <w:rFonts w:ascii="Tinos" w:eastAsia="Tinos" w:hAnsi="Tinos" w:cs="Tinos"/>
                <w:color w:val="000000"/>
              </w:rPr>
              <w:t>и</w:t>
            </w:r>
            <w:r w:rsidRPr="0017795D">
              <w:rPr>
                <w:rFonts w:ascii="Tinos" w:eastAsia="Tinos" w:hAnsi="Tinos" w:cs="Tinos"/>
                <w:color w:val="000000"/>
              </w:rPr>
              <w:t>лактики, г. Томск, пр.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Ленина, д. 32, 8 (3822) 90-58-89, mdc-virion@mail.ru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Саха (Як</w:t>
            </w:r>
            <w:r w:rsidRPr="0017795D">
              <w:rPr>
                <w:rFonts w:ascii="Tinos" w:eastAsia="Tinos" w:hAnsi="Tinos" w:cs="Tinos"/>
                <w:color w:val="000000"/>
              </w:rPr>
              <w:t>у</w:t>
            </w:r>
            <w:r w:rsidRPr="0017795D">
              <w:rPr>
                <w:rFonts w:ascii="Tinos" w:eastAsia="Tinos" w:hAnsi="Tinos" w:cs="Tinos"/>
                <w:color w:val="000000"/>
              </w:rPr>
              <w:t>тия)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a9"/>
              <w:ind w:left="13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ГБУ в Республике Саха (Якутия) «Поликлиника № 1», г. Якутск,  ул. Кирова, 19, тел /факс: (4112) 42 86 09, 42 93 54, </w:t>
            </w:r>
            <w:hyperlink r:id="rId11" w:history="1"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mupoll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eastAsia="en-US"/>
                </w:rPr>
                <w:t>@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mail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eastAsia="en-US"/>
                </w:rPr>
                <w:t>.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 w:eastAsia="en-US"/>
                </w:rPr>
                <w:t>ru</w:t>
              </w:r>
            </w:hyperlink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"Якутский вакцинальный центр", г. Якутск, ул. Петровского 19/5, офис. 3.01; тел.: (4112) 252352, yakutsk_vaccines@mail.ru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47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Камчатский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Камчатская больница ФГБУЗ "Дальневосточный окружной медицинский центр, ФМБА России, г. Петропавловск-Камчатский, ул. Курильская, 15, тел./факс: (4152) 42 37-26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Петропавловск-Камчатская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 xml:space="preserve"> городская детская поликлиника N 1", Петропа</w:t>
            </w:r>
            <w:r w:rsidRPr="0017795D">
              <w:rPr>
                <w:rFonts w:ascii="Tinos" w:eastAsia="Tinos" w:hAnsi="Tinos" w:cs="Tinos"/>
                <w:color w:val="000000"/>
              </w:rPr>
              <w:t>в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ловск-Камчатский,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Войцешека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д. 5, тел./факс (84152) 26-50-45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48</w:t>
            </w:r>
          </w:p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Приморский край</w:t>
            </w:r>
          </w:p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ФГБУ «Дальневосточный окружной медицинский центр ФМБА России», 690022, г. Владивосток, проспект 100-летия Владивостоку, 161; тел. (423) 231 54 36, факс: (423) 234 67 80; inbox@dvomc.vtc.ru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"Краевая детская клиническая больница N 2, Центр вакцинопрофилактики, ул. Черемуховая, 11, тел.: (423) 2227268, vakcina@kdkb2.ru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20"/>
              <w:spacing w:after="0" w:line="240" w:lineRule="auto"/>
              <w:ind w:left="0"/>
              <w:rPr>
                <w:rFonts w:ascii="Tinos" w:hAnsi="Tinos" w:cs="Tinos"/>
                <w:color w:val="000000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color w:val="000000"/>
                <w:sz w:val="20"/>
                <w:szCs w:val="20"/>
              </w:rPr>
              <w:t xml:space="preserve">ООО «Медицинский центр ПРИСКО», г. Находка, пер. Школьный, 4,  тел: 8(4236) 069543, </w:t>
            </w:r>
            <w:hyperlink r:id="rId12" w:history="1"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</w:rPr>
                <w:t>0699543@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/>
                </w:rPr>
                <w:t>mail</w:t>
              </w:r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</w:rPr>
                <w:t>.</w:t>
              </w:r>
              <w:proofErr w:type="spellStart"/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Медицинский Диагностический центр "Доктор ТАФИ", 690005, г. Владив</w:t>
            </w:r>
            <w:r w:rsidRPr="0017795D">
              <w:rPr>
                <w:rFonts w:ascii="Tinos" w:eastAsia="Tinos" w:hAnsi="Tinos" w:cs="Tinos"/>
                <w:color w:val="000000"/>
              </w:rPr>
              <w:t>о</w:t>
            </w:r>
            <w:r w:rsidRPr="0017795D">
              <w:rPr>
                <w:rFonts w:ascii="Tinos" w:eastAsia="Tinos" w:hAnsi="Tinos" w:cs="Tinos"/>
                <w:color w:val="000000"/>
              </w:rPr>
              <w:t xml:space="preserve">сток, ул.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Новоивановская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2б, тел. (423) 268-00-38, dtprivivka@gmail.com</w:t>
            </w:r>
          </w:p>
        </w:tc>
      </w:tr>
      <w:tr w:rsidR="0017795D" w:rsidTr="00070E56">
        <w:trPr>
          <w:trHeight w:val="2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/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«ФАРМ-НАХОДКА» МЦ «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Иммуно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+», г. Находка, бульвар Энтузиастов 12, корпус 2 тел. 8(4236)773394, 89147133394, </w:t>
            </w:r>
            <w:hyperlink r:id="rId13" w:history="1">
              <w:r w:rsidRPr="0017795D">
                <w:rPr>
                  <w:rStyle w:val="11"/>
                  <w:rFonts w:ascii="Tinos" w:eastAsia="Tinos" w:hAnsi="Tinos" w:cs="Tinos"/>
                  <w:color w:val="000000"/>
                </w:rPr>
                <w:t>сentr.immuno.plus@gmail.com</w:t>
              </w:r>
            </w:hyperlink>
            <w:r w:rsidRPr="0017795D">
              <w:rPr>
                <w:rFonts w:ascii="Tinos" w:eastAsia="Tinos" w:hAnsi="Tinos" w:cs="Tinos"/>
                <w:color w:val="000000"/>
              </w:rPr>
              <w:t>, ilonacga@gmail.com</w:t>
            </w:r>
          </w:p>
        </w:tc>
      </w:tr>
      <w:tr w:rsidR="0017795D" w:rsidTr="00070E56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rPr>
                <w:rFonts w:ascii="Tinos" w:hAnsi="Tinos" w:cs="Tinos"/>
                <w:color w:val="000000"/>
                <w:sz w:val="20"/>
                <w:szCs w:val="20"/>
              </w:rPr>
            </w:pPr>
          </w:p>
        </w:tc>
        <w:tc>
          <w:tcPr>
            <w:tcW w:w="7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Default"/>
              <w:rPr>
                <w:rFonts w:ascii="Tinos" w:hAnsi="Tinos" w:cs="Tinos"/>
                <w:sz w:val="20"/>
                <w:szCs w:val="20"/>
              </w:rPr>
            </w:pPr>
            <w:r w:rsidRPr="0017795D">
              <w:rPr>
                <w:rFonts w:ascii="Tinos" w:eastAsia="Tinos" w:hAnsi="Tinos" w:cs="Tinos"/>
                <w:sz w:val="20"/>
                <w:szCs w:val="20"/>
              </w:rPr>
              <w:t xml:space="preserve">ФГБО УВО «Морской государственный университет имени адмирала Г.И. </w:t>
            </w:r>
            <w:proofErr w:type="spellStart"/>
            <w:r w:rsidRPr="0017795D">
              <w:rPr>
                <w:rFonts w:ascii="Tinos" w:eastAsia="Tinos" w:hAnsi="Tinos" w:cs="Tinos"/>
                <w:sz w:val="20"/>
                <w:szCs w:val="20"/>
              </w:rPr>
              <w:t>Невельск</w:t>
            </w:r>
            <w:r w:rsidRPr="0017795D">
              <w:rPr>
                <w:rFonts w:ascii="Tinos" w:eastAsia="Tinos" w:hAnsi="Tinos" w:cs="Tinos"/>
                <w:sz w:val="20"/>
                <w:szCs w:val="20"/>
              </w:rPr>
              <w:t>о</w:t>
            </w:r>
            <w:r w:rsidRPr="0017795D">
              <w:rPr>
                <w:rFonts w:ascii="Tinos" w:eastAsia="Tinos" w:hAnsi="Tinos" w:cs="Tinos"/>
                <w:sz w:val="20"/>
                <w:szCs w:val="20"/>
              </w:rPr>
              <w:t>го</w:t>
            </w:r>
            <w:proofErr w:type="spellEnd"/>
            <w:r w:rsidRPr="0017795D">
              <w:rPr>
                <w:rFonts w:ascii="Tinos" w:eastAsia="Tinos" w:hAnsi="Tinos" w:cs="Tinos"/>
                <w:sz w:val="20"/>
                <w:szCs w:val="20"/>
              </w:rPr>
              <w:t xml:space="preserve">», г. Владивосток, ул. Станюковича, д. 60а, тел. 279-56-74, доб. 72-76, доб. 73-94, доб. 75-55, </w:t>
            </w:r>
            <w:hyperlink r:id="rId14" w:history="1">
              <w:r w:rsidRPr="0017795D">
                <w:rPr>
                  <w:rStyle w:val="11"/>
                  <w:rFonts w:ascii="Tinos" w:eastAsia="Tinos" w:hAnsi="Tinos" w:cs="Tinos"/>
                  <w:color w:val="000000"/>
                  <w:sz w:val="20"/>
                  <w:szCs w:val="20"/>
                </w:rPr>
                <w:t>Volkov@msun.ru</w:t>
              </w:r>
            </w:hyperlink>
            <w:r w:rsidRPr="0017795D">
              <w:rPr>
                <w:rFonts w:ascii="Tinos" w:eastAsia="Tinos" w:hAnsi="Tinos" w:cs="Tinos"/>
                <w:sz w:val="20"/>
                <w:szCs w:val="20"/>
              </w:rPr>
              <w:t>, Andreychenko@msun.ru</w:t>
            </w:r>
          </w:p>
          <w:p w:rsidR="0017795D" w:rsidRPr="0017795D" w:rsidRDefault="0017795D" w:rsidP="00070E56">
            <w:pPr>
              <w:pStyle w:val="Default"/>
              <w:rPr>
                <w:rFonts w:ascii="Tinos" w:hAnsi="Tinos" w:cs="Tinos"/>
                <w:sz w:val="28"/>
                <w:szCs w:val="28"/>
              </w:rPr>
            </w:pPr>
            <w:r w:rsidRPr="0017795D">
              <w:rPr>
                <w:rFonts w:ascii="Tinos" w:eastAsia="Tinos" w:hAnsi="Tinos" w:cs="Tinos"/>
                <w:sz w:val="20"/>
                <w:szCs w:val="20"/>
              </w:rPr>
              <w:t>Shirobokova@msun.ru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49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Амурская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ГБУЗ "Городская поликлиника N 3", 675000, г. Благовещенск, ул. Театральная, 28. тел./факс 8 (4162) 77-24-13, gp3@amurzdrav.ru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 xml:space="preserve">ГАУЗ «Детская городская клиническая больница» поликлиника № 4,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г</w:t>
            </w: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.Б</w:t>
            </w:r>
            <w:proofErr w:type="gramEnd"/>
            <w:r w:rsidRPr="0017795D">
              <w:rPr>
                <w:rFonts w:ascii="Tinos" w:eastAsia="Tinos" w:hAnsi="Tinos" w:cs="Tinos"/>
                <w:color w:val="000000"/>
              </w:rPr>
              <w:t>лаговещенск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 xml:space="preserve">, 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ул.Больничная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, 45/1, тел/факс: 8(4162) 77-29-29</w:t>
            </w:r>
          </w:p>
        </w:tc>
      </w:tr>
      <w:tr w:rsidR="0017795D" w:rsidTr="00070E5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50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Сахалинская область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"Семейная клиника N 1", г. Южно-Сахалинск, ул. Еланский проезд, д. 5, тел.: (4242) 220600, office@240250.ru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51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Хабаровский край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"Центр семейной медицины", 680000, г. Хабаровск, ул. Гайдара, д. 13, тел.: (4212) 25-40-25, 47-00-74, zaikin@doctora-khv.ru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proofErr w:type="gramStart"/>
            <w:r w:rsidRPr="0017795D">
              <w:rPr>
                <w:rFonts w:ascii="Tinos" w:eastAsia="Tinos" w:hAnsi="Tinos" w:cs="Tinos"/>
                <w:color w:val="000000"/>
              </w:rPr>
              <w:t>ООО "Домашний доктор", 680021, Хабаровск, ул. Владивостокская, д. 38, тел. 8 (4212) 475414</w:t>
            </w:r>
            <w:proofErr w:type="gramEnd"/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52</w:t>
            </w:r>
          </w:p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г. Севастополь</w:t>
            </w:r>
          </w:p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"</w:t>
            </w:r>
            <w:proofErr w:type="spellStart"/>
            <w:r w:rsidRPr="0017795D">
              <w:rPr>
                <w:rFonts w:ascii="Tinos" w:eastAsia="Tinos" w:hAnsi="Tinos" w:cs="Tinos"/>
                <w:color w:val="000000"/>
              </w:rPr>
              <w:t>Медикалпортт</w:t>
            </w:r>
            <w:proofErr w:type="spellEnd"/>
            <w:r w:rsidRPr="0017795D">
              <w:rPr>
                <w:rFonts w:ascii="Tinos" w:eastAsia="Tinos" w:hAnsi="Tinos" w:cs="Tinos"/>
                <w:color w:val="000000"/>
              </w:rPr>
              <w:t>", г. Севастополь, ул. Рыбаков, 5а, тел./факс: 474799, medikalport@mail.ru</w:t>
            </w:r>
          </w:p>
        </w:tc>
      </w:tr>
      <w:tr w:rsidR="0017795D" w:rsidTr="00070E5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53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Республика Крым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«ГЕМОКОД-КРЫМ», г. Симферополь, ул. Аксакова, д.5а, 89785851001, 89785852002, gemokod@mail.ru</w:t>
            </w:r>
          </w:p>
        </w:tc>
      </w:tr>
      <w:tr w:rsidR="0017795D" w:rsidTr="00070E5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firstLine="0"/>
              <w:rPr>
                <w:rFonts w:ascii="Tinos" w:hAnsi="Tinos" w:cs="Tinos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Default="0017795D" w:rsidP="00070E56">
            <w:pPr>
              <w:pStyle w:val="ConsPlusNormal"/>
              <w:ind w:left="57" w:firstLine="0"/>
              <w:rPr>
                <w:rFonts w:ascii="Tinos" w:hAnsi="Tinos" w:cs="Tinos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95D" w:rsidRPr="0017795D" w:rsidRDefault="0017795D" w:rsidP="00070E56">
            <w:pPr>
              <w:pStyle w:val="ConsPlusNormal"/>
              <w:ind w:left="57" w:right="57" w:firstLine="170"/>
              <w:rPr>
                <w:rFonts w:ascii="Tinos" w:hAnsi="Tinos" w:cs="Tinos"/>
                <w:color w:val="000000"/>
              </w:rPr>
            </w:pPr>
            <w:r w:rsidRPr="0017795D">
              <w:rPr>
                <w:rFonts w:ascii="Tinos" w:eastAsia="Tinos" w:hAnsi="Tinos" w:cs="Tinos"/>
                <w:color w:val="000000"/>
              </w:rPr>
              <w:t>ООО Медицинский центр "Аква Мед Марин", г. Керчь, ул. Кирова, 31-а, тел.: 8-9788474714, 8-9784005417, akvamedmarin@mail.ru</w:t>
            </w:r>
          </w:p>
        </w:tc>
      </w:tr>
    </w:tbl>
    <w:p w:rsidR="0017795D" w:rsidRPr="0017795D" w:rsidRDefault="0017795D" w:rsidP="0017795D">
      <w:pPr>
        <w:rPr>
          <w:rFonts w:ascii="Tinos" w:hAnsi="Tinos" w:cs="Tinos"/>
          <w:color w:val="000000"/>
          <w:sz w:val="20"/>
          <w:szCs w:val="20"/>
        </w:rPr>
      </w:pPr>
    </w:p>
    <w:p w:rsidR="00984FFE" w:rsidRPr="00636F8F" w:rsidRDefault="0017795D" w:rsidP="0017795D">
      <w:pPr>
        <w:pStyle w:val="70"/>
        <w:shd w:val="clear" w:color="auto" w:fill="auto"/>
        <w:spacing w:before="0" w:after="0" w:line="312" w:lineRule="exact"/>
        <w:ind w:right="340"/>
        <w:jc w:val="center"/>
        <w:rPr>
          <w:sz w:val="22"/>
          <w:szCs w:val="22"/>
        </w:rPr>
      </w:pPr>
      <w:r w:rsidRPr="00636F8F">
        <w:rPr>
          <w:sz w:val="22"/>
          <w:szCs w:val="22"/>
        </w:rPr>
        <w:t xml:space="preserve"> </w:t>
      </w:r>
    </w:p>
    <w:sectPr w:rsidR="00984FFE" w:rsidRPr="00636F8F" w:rsidSect="008B43EF">
      <w:pgSz w:w="11906" w:h="16838"/>
      <w:pgMar w:top="1079" w:right="926" w:bottom="143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">
    <w:charset w:val="00"/>
    <w:family w:val="auto"/>
    <w:pitch w:val="default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994"/>
    <w:multiLevelType w:val="multilevel"/>
    <w:tmpl w:val="E000F428"/>
    <w:lvl w:ilvl="0">
      <w:start w:val="3"/>
      <w:numFmt w:val="bullet"/>
      <w:lvlText w:val="-"/>
      <w:lvlJc w:val="left"/>
      <w:pPr>
        <w:tabs>
          <w:tab w:val="num" w:pos="2121"/>
        </w:tabs>
        <w:ind w:left="2121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561"/>
        </w:tabs>
        <w:ind w:left="35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81"/>
        </w:tabs>
        <w:ind w:left="42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01"/>
        </w:tabs>
        <w:ind w:left="50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21"/>
        </w:tabs>
        <w:ind w:left="57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41"/>
        </w:tabs>
        <w:ind w:left="64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161"/>
        </w:tabs>
        <w:ind w:left="71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81"/>
        </w:tabs>
        <w:ind w:left="78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01"/>
        </w:tabs>
        <w:ind w:left="8601" w:hanging="360"/>
      </w:pPr>
      <w:rPr>
        <w:rFonts w:ascii="Wingdings" w:hAnsi="Wingdings" w:hint="default"/>
      </w:rPr>
    </w:lvl>
  </w:abstractNum>
  <w:abstractNum w:abstractNumId="1">
    <w:nsid w:val="04833B80"/>
    <w:multiLevelType w:val="hybridMultilevel"/>
    <w:tmpl w:val="E000F428"/>
    <w:lvl w:ilvl="0" w:tplc="31CA57C4">
      <w:start w:val="3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02DB2"/>
    <w:multiLevelType w:val="hybridMultilevel"/>
    <w:tmpl w:val="8654EF8A"/>
    <w:lvl w:ilvl="0" w:tplc="906CE9F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F665E4"/>
    <w:multiLevelType w:val="multilevel"/>
    <w:tmpl w:val="41C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534D6"/>
    <w:multiLevelType w:val="hybridMultilevel"/>
    <w:tmpl w:val="59FA6334"/>
    <w:lvl w:ilvl="0" w:tplc="9198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307ED"/>
    <w:multiLevelType w:val="multilevel"/>
    <w:tmpl w:val="664A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B7B2D"/>
    <w:multiLevelType w:val="multilevel"/>
    <w:tmpl w:val="682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0400E0"/>
    <w:multiLevelType w:val="hybridMultilevel"/>
    <w:tmpl w:val="D592BD7E"/>
    <w:lvl w:ilvl="0" w:tplc="E65E43EA">
      <w:start w:val="2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46C2C8F"/>
    <w:multiLevelType w:val="multilevel"/>
    <w:tmpl w:val="7FA4346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D348EF"/>
    <w:multiLevelType w:val="singleLevel"/>
    <w:tmpl w:val="9A94926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181C1D3F"/>
    <w:multiLevelType w:val="hybridMultilevel"/>
    <w:tmpl w:val="6A8E68D0"/>
    <w:lvl w:ilvl="0" w:tplc="EE4A446C">
      <w:start w:val="1"/>
      <w:numFmt w:val="decimal"/>
      <w:lvlText w:val="%1."/>
      <w:lvlJc w:val="left"/>
      <w:pPr>
        <w:tabs>
          <w:tab w:val="num" w:pos="1089"/>
        </w:tabs>
        <w:ind w:left="108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1">
    <w:nsid w:val="1A7533A3"/>
    <w:multiLevelType w:val="hybridMultilevel"/>
    <w:tmpl w:val="7566318A"/>
    <w:lvl w:ilvl="0" w:tplc="906CE9F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A4622F"/>
    <w:multiLevelType w:val="multilevel"/>
    <w:tmpl w:val="EFD0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704C1"/>
    <w:multiLevelType w:val="multilevel"/>
    <w:tmpl w:val="2D26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47145D"/>
    <w:multiLevelType w:val="multilevel"/>
    <w:tmpl w:val="C4A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9057C3"/>
    <w:multiLevelType w:val="hybridMultilevel"/>
    <w:tmpl w:val="4DDEA864"/>
    <w:lvl w:ilvl="0" w:tplc="0BCE5154">
      <w:start w:val="3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9849DC"/>
    <w:multiLevelType w:val="multilevel"/>
    <w:tmpl w:val="8E9A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FA71A0"/>
    <w:multiLevelType w:val="multilevel"/>
    <w:tmpl w:val="BF0A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76A28"/>
    <w:multiLevelType w:val="multilevel"/>
    <w:tmpl w:val="4DDEA864"/>
    <w:lvl w:ilvl="0">
      <w:start w:val="3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7128E7"/>
    <w:multiLevelType w:val="multilevel"/>
    <w:tmpl w:val="CE3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A459F7"/>
    <w:multiLevelType w:val="hybridMultilevel"/>
    <w:tmpl w:val="95AA3C30"/>
    <w:lvl w:ilvl="0" w:tplc="B6520538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1">
    <w:nsid w:val="3F3639A8"/>
    <w:multiLevelType w:val="hybridMultilevel"/>
    <w:tmpl w:val="2DEAD804"/>
    <w:lvl w:ilvl="0" w:tplc="76DC4C8C">
      <w:start w:val="3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1B6838"/>
    <w:multiLevelType w:val="hybridMultilevel"/>
    <w:tmpl w:val="19648012"/>
    <w:lvl w:ilvl="0" w:tplc="31CA57C4">
      <w:start w:val="3"/>
      <w:numFmt w:val="bullet"/>
      <w:lvlText w:val="-"/>
      <w:lvlJc w:val="left"/>
      <w:pPr>
        <w:tabs>
          <w:tab w:val="num" w:pos="146"/>
        </w:tabs>
        <w:ind w:left="146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6"/>
        </w:tabs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6"/>
        </w:tabs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6"/>
        </w:tabs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6"/>
        </w:tabs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6"/>
        </w:tabs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6"/>
        </w:tabs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6"/>
        </w:tabs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6"/>
        </w:tabs>
        <w:ind w:left="6626" w:hanging="360"/>
      </w:pPr>
      <w:rPr>
        <w:rFonts w:ascii="Wingdings" w:hAnsi="Wingdings" w:hint="default"/>
      </w:rPr>
    </w:lvl>
  </w:abstractNum>
  <w:abstractNum w:abstractNumId="23">
    <w:nsid w:val="4249210B"/>
    <w:multiLevelType w:val="multilevel"/>
    <w:tmpl w:val="D820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B2078"/>
    <w:multiLevelType w:val="hybridMultilevel"/>
    <w:tmpl w:val="CA884976"/>
    <w:lvl w:ilvl="0" w:tplc="91980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EE117E"/>
    <w:multiLevelType w:val="hybridMultilevel"/>
    <w:tmpl w:val="748205F0"/>
    <w:lvl w:ilvl="0" w:tplc="0694BAC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281BD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0162D6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AA90C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18838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3F0C44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24CD4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6524C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2F8A21C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5C8C40C2"/>
    <w:multiLevelType w:val="multilevel"/>
    <w:tmpl w:val="4448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B01BF7"/>
    <w:multiLevelType w:val="hybridMultilevel"/>
    <w:tmpl w:val="FC9A4CA8"/>
    <w:lvl w:ilvl="0" w:tplc="906CE9F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C5143C"/>
    <w:multiLevelType w:val="multilevel"/>
    <w:tmpl w:val="0DB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1279A1"/>
    <w:multiLevelType w:val="hybridMultilevel"/>
    <w:tmpl w:val="ECE46BD0"/>
    <w:lvl w:ilvl="0" w:tplc="FFFFFFFF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>
    <w:nsid w:val="63A85CF7"/>
    <w:multiLevelType w:val="multilevel"/>
    <w:tmpl w:val="527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B6516"/>
    <w:multiLevelType w:val="multilevel"/>
    <w:tmpl w:val="817E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4B77C3D"/>
    <w:multiLevelType w:val="hybridMultilevel"/>
    <w:tmpl w:val="89AACF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86D80"/>
    <w:multiLevelType w:val="hybridMultilevel"/>
    <w:tmpl w:val="22962366"/>
    <w:lvl w:ilvl="0" w:tplc="906CE9F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9E36BE"/>
    <w:multiLevelType w:val="multilevel"/>
    <w:tmpl w:val="95CE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D017B5"/>
    <w:multiLevelType w:val="hybridMultilevel"/>
    <w:tmpl w:val="6466F3C4"/>
    <w:lvl w:ilvl="0" w:tplc="FFFFFFFF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6">
    <w:nsid w:val="6D105105"/>
    <w:multiLevelType w:val="multilevel"/>
    <w:tmpl w:val="026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7B7869"/>
    <w:multiLevelType w:val="multilevel"/>
    <w:tmpl w:val="3FD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7B7C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B78791F"/>
    <w:multiLevelType w:val="multilevel"/>
    <w:tmpl w:val="D80E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8B4F32"/>
    <w:multiLevelType w:val="hybridMultilevel"/>
    <w:tmpl w:val="C57CD50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B42C9674">
      <w:numFmt w:val="none"/>
      <w:lvlText w:val="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145800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7"/>
  </w:num>
  <w:num w:numId="4">
    <w:abstractNumId w:val="34"/>
  </w:num>
  <w:num w:numId="5">
    <w:abstractNumId w:val="17"/>
  </w:num>
  <w:num w:numId="6">
    <w:abstractNumId w:val="16"/>
  </w:num>
  <w:num w:numId="7">
    <w:abstractNumId w:val="40"/>
  </w:num>
  <w:num w:numId="8">
    <w:abstractNumId w:val="7"/>
  </w:num>
  <w:num w:numId="9">
    <w:abstractNumId w:val="20"/>
  </w:num>
  <w:num w:numId="10">
    <w:abstractNumId w:val="29"/>
  </w:num>
  <w:num w:numId="11">
    <w:abstractNumId w:val="35"/>
  </w:num>
  <w:num w:numId="12">
    <w:abstractNumId w:val="38"/>
  </w:num>
  <w:num w:numId="13">
    <w:abstractNumId w:val="26"/>
  </w:num>
  <w:num w:numId="14">
    <w:abstractNumId w:val="31"/>
  </w:num>
  <w:num w:numId="15">
    <w:abstractNumId w:val="9"/>
  </w:num>
  <w:num w:numId="16">
    <w:abstractNumId w:val="15"/>
  </w:num>
  <w:num w:numId="17">
    <w:abstractNumId w:val="18"/>
  </w:num>
  <w:num w:numId="18">
    <w:abstractNumId w:val="22"/>
  </w:num>
  <w:num w:numId="19">
    <w:abstractNumId w:val="1"/>
  </w:num>
  <w:num w:numId="20">
    <w:abstractNumId w:val="0"/>
  </w:num>
  <w:num w:numId="21">
    <w:abstractNumId w:val="21"/>
  </w:num>
  <w:num w:numId="22">
    <w:abstractNumId w:val="2"/>
  </w:num>
  <w:num w:numId="23">
    <w:abstractNumId w:val="8"/>
  </w:num>
  <w:num w:numId="24">
    <w:abstractNumId w:val="27"/>
  </w:num>
  <w:num w:numId="25">
    <w:abstractNumId w:val="11"/>
  </w:num>
  <w:num w:numId="26">
    <w:abstractNumId w:val="33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4"/>
  </w:num>
  <w:num w:numId="30">
    <w:abstractNumId w:val="3"/>
  </w:num>
  <w:num w:numId="31">
    <w:abstractNumId w:val="13"/>
  </w:num>
  <w:num w:numId="32">
    <w:abstractNumId w:val="6"/>
  </w:num>
  <w:num w:numId="33">
    <w:abstractNumId w:val="30"/>
  </w:num>
  <w:num w:numId="34">
    <w:abstractNumId w:val="5"/>
  </w:num>
  <w:num w:numId="35">
    <w:abstractNumId w:val="19"/>
  </w:num>
  <w:num w:numId="36">
    <w:abstractNumId w:val="12"/>
  </w:num>
  <w:num w:numId="37">
    <w:abstractNumId w:val="14"/>
  </w:num>
  <w:num w:numId="38">
    <w:abstractNumId w:val="36"/>
  </w:num>
  <w:num w:numId="39">
    <w:abstractNumId w:val="23"/>
  </w:num>
  <w:num w:numId="40">
    <w:abstractNumId w:val="10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A5E"/>
    <w:rsid w:val="0000021C"/>
    <w:rsid w:val="00000FB7"/>
    <w:rsid w:val="00001BBF"/>
    <w:rsid w:val="000024D9"/>
    <w:rsid w:val="0000261F"/>
    <w:rsid w:val="00002CE8"/>
    <w:rsid w:val="00003179"/>
    <w:rsid w:val="00005A6A"/>
    <w:rsid w:val="00010434"/>
    <w:rsid w:val="00010743"/>
    <w:rsid w:val="00014C45"/>
    <w:rsid w:val="000175F0"/>
    <w:rsid w:val="000204DD"/>
    <w:rsid w:val="0002068C"/>
    <w:rsid w:val="0002095B"/>
    <w:rsid w:val="000223E9"/>
    <w:rsid w:val="00023AB6"/>
    <w:rsid w:val="00023B87"/>
    <w:rsid w:val="00024847"/>
    <w:rsid w:val="00024984"/>
    <w:rsid w:val="00024BB4"/>
    <w:rsid w:val="00031623"/>
    <w:rsid w:val="000317DF"/>
    <w:rsid w:val="00032728"/>
    <w:rsid w:val="00032A81"/>
    <w:rsid w:val="00034403"/>
    <w:rsid w:val="000346C3"/>
    <w:rsid w:val="00037BB0"/>
    <w:rsid w:val="00041813"/>
    <w:rsid w:val="00042F2A"/>
    <w:rsid w:val="00043C4C"/>
    <w:rsid w:val="000450F0"/>
    <w:rsid w:val="00045F8A"/>
    <w:rsid w:val="0004641F"/>
    <w:rsid w:val="000469CB"/>
    <w:rsid w:val="00047E34"/>
    <w:rsid w:val="00050474"/>
    <w:rsid w:val="0005202D"/>
    <w:rsid w:val="00052619"/>
    <w:rsid w:val="00053AC6"/>
    <w:rsid w:val="00054C90"/>
    <w:rsid w:val="00054EF8"/>
    <w:rsid w:val="00055532"/>
    <w:rsid w:val="00056661"/>
    <w:rsid w:val="00063171"/>
    <w:rsid w:val="000642C5"/>
    <w:rsid w:val="0006551F"/>
    <w:rsid w:val="000673C4"/>
    <w:rsid w:val="0007254A"/>
    <w:rsid w:val="00073333"/>
    <w:rsid w:val="00073655"/>
    <w:rsid w:val="000742A4"/>
    <w:rsid w:val="00075E58"/>
    <w:rsid w:val="00076E6E"/>
    <w:rsid w:val="00077974"/>
    <w:rsid w:val="00080AF9"/>
    <w:rsid w:val="00081F09"/>
    <w:rsid w:val="00082258"/>
    <w:rsid w:val="00082D13"/>
    <w:rsid w:val="00084CBB"/>
    <w:rsid w:val="00087700"/>
    <w:rsid w:val="000925BA"/>
    <w:rsid w:val="0009406D"/>
    <w:rsid w:val="0009518E"/>
    <w:rsid w:val="00095228"/>
    <w:rsid w:val="00097F01"/>
    <w:rsid w:val="000A05FA"/>
    <w:rsid w:val="000A0A9D"/>
    <w:rsid w:val="000A2027"/>
    <w:rsid w:val="000A2CE8"/>
    <w:rsid w:val="000A3282"/>
    <w:rsid w:val="000A4B05"/>
    <w:rsid w:val="000A6783"/>
    <w:rsid w:val="000B1AE1"/>
    <w:rsid w:val="000B2630"/>
    <w:rsid w:val="000B278A"/>
    <w:rsid w:val="000B2B1A"/>
    <w:rsid w:val="000B5BFA"/>
    <w:rsid w:val="000B7443"/>
    <w:rsid w:val="000C058D"/>
    <w:rsid w:val="000C2DFD"/>
    <w:rsid w:val="000C3151"/>
    <w:rsid w:val="000C34F5"/>
    <w:rsid w:val="000C6CD4"/>
    <w:rsid w:val="000C6D0E"/>
    <w:rsid w:val="000C7840"/>
    <w:rsid w:val="000D10D4"/>
    <w:rsid w:val="000D35DD"/>
    <w:rsid w:val="000D3B51"/>
    <w:rsid w:val="000D4537"/>
    <w:rsid w:val="000D45ED"/>
    <w:rsid w:val="000D4AB4"/>
    <w:rsid w:val="000D5637"/>
    <w:rsid w:val="000E0FA7"/>
    <w:rsid w:val="000E3B06"/>
    <w:rsid w:val="000E3B53"/>
    <w:rsid w:val="000E42BC"/>
    <w:rsid w:val="000E4E6D"/>
    <w:rsid w:val="000E5A6A"/>
    <w:rsid w:val="000E7536"/>
    <w:rsid w:val="000F2FF6"/>
    <w:rsid w:val="000F3556"/>
    <w:rsid w:val="000F53E7"/>
    <w:rsid w:val="000F5AA8"/>
    <w:rsid w:val="000F7D8F"/>
    <w:rsid w:val="001019A3"/>
    <w:rsid w:val="0010253F"/>
    <w:rsid w:val="001036ED"/>
    <w:rsid w:val="00103DF0"/>
    <w:rsid w:val="001049C3"/>
    <w:rsid w:val="001060B3"/>
    <w:rsid w:val="0010788D"/>
    <w:rsid w:val="00107B25"/>
    <w:rsid w:val="001106DD"/>
    <w:rsid w:val="00110BEA"/>
    <w:rsid w:val="00115B77"/>
    <w:rsid w:val="0011697D"/>
    <w:rsid w:val="00116F21"/>
    <w:rsid w:val="00122BA8"/>
    <w:rsid w:val="001239E5"/>
    <w:rsid w:val="001269AF"/>
    <w:rsid w:val="00127C49"/>
    <w:rsid w:val="0013198B"/>
    <w:rsid w:val="00132CEF"/>
    <w:rsid w:val="00137C9D"/>
    <w:rsid w:val="0014421F"/>
    <w:rsid w:val="00144E2D"/>
    <w:rsid w:val="00146F87"/>
    <w:rsid w:val="00147DFD"/>
    <w:rsid w:val="001507B7"/>
    <w:rsid w:val="00154B27"/>
    <w:rsid w:val="00157C96"/>
    <w:rsid w:val="001607E1"/>
    <w:rsid w:val="001611F4"/>
    <w:rsid w:val="00161D04"/>
    <w:rsid w:val="00162A3F"/>
    <w:rsid w:val="001638AE"/>
    <w:rsid w:val="00164A69"/>
    <w:rsid w:val="00165CAA"/>
    <w:rsid w:val="00167D08"/>
    <w:rsid w:val="0017040E"/>
    <w:rsid w:val="00170798"/>
    <w:rsid w:val="001724E4"/>
    <w:rsid w:val="00175759"/>
    <w:rsid w:val="0017795D"/>
    <w:rsid w:val="00177DD2"/>
    <w:rsid w:val="00180401"/>
    <w:rsid w:val="00180D18"/>
    <w:rsid w:val="00181606"/>
    <w:rsid w:val="001818A9"/>
    <w:rsid w:val="00183208"/>
    <w:rsid w:val="001841EC"/>
    <w:rsid w:val="00185169"/>
    <w:rsid w:val="00186180"/>
    <w:rsid w:val="00192049"/>
    <w:rsid w:val="00192842"/>
    <w:rsid w:val="0019398B"/>
    <w:rsid w:val="00194CED"/>
    <w:rsid w:val="0019514C"/>
    <w:rsid w:val="00196C77"/>
    <w:rsid w:val="00197632"/>
    <w:rsid w:val="001A0CC5"/>
    <w:rsid w:val="001A169C"/>
    <w:rsid w:val="001A18B6"/>
    <w:rsid w:val="001A27A5"/>
    <w:rsid w:val="001A3630"/>
    <w:rsid w:val="001A3D14"/>
    <w:rsid w:val="001A5E87"/>
    <w:rsid w:val="001A6DAB"/>
    <w:rsid w:val="001A7B0D"/>
    <w:rsid w:val="001B0263"/>
    <w:rsid w:val="001B240C"/>
    <w:rsid w:val="001B4B89"/>
    <w:rsid w:val="001B4C85"/>
    <w:rsid w:val="001B594C"/>
    <w:rsid w:val="001B5D87"/>
    <w:rsid w:val="001C042F"/>
    <w:rsid w:val="001C0CED"/>
    <w:rsid w:val="001C412C"/>
    <w:rsid w:val="001C4278"/>
    <w:rsid w:val="001C5898"/>
    <w:rsid w:val="001C5EDA"/>
    <w:rsid w:val="001C62AF"/>
    <w:rsid w:val="001D0081"/>
    <w:rsid w:val="001D0ACB"/>
    <w:rsid w:val="001D17DE"/>
    <w:rsid w:val="001D19C3"/>
    <w:rsid w:val="001D1DB5"/>
    <w:rsid w:val="001D2EBC"/>
    <w:rsid w:val="001D3A2D"/>
    <w:rsid w:val="001D3ABB"/>
    <w:rsid w:val="001D400F"/>
    <w:rsid w:val="001D43F4"/>
    <w:rsid w:val="001D4B89"/>
    <w:rsid w:val="001D7217"/>
    <w:rsid w:val="001E0C4F"/>
    <w:rsid w:val="001E1203"/>
    <w:rsid w:val="001E1665"/>
    <w:rsid w:val="001E3015"/>
    <w:rsid w:val="001E33AF"/>
    <w:rsid w:val="001E48EE"/>
    <w:rsid w:val="001E5BDB"/>
    <w:rsid w:val="001E6999"/>
    <w:rsid w:val="001E6EC6"/>
    <w:rsid w:val="001E7204"/>
    <w:rsid w:val="001F1473"/>
    <w:rsid w:val="001F1D58"/>
    <w:rsid w:val="001F25A5"/>
    <w:rsid w:val="001F5AA0"/>
    <w:rsid w:val="00201498"/>
    <w:rsid w:val="00202252"/>
    <w:rsid w:val="002078E4"/>
    <w:rsid w:val="0021086C"/>
    <w:rsid w:val="002114F9"/>
    <w:rsid w:val="00213F0A"/>
    <w:rsid w:val="002175B9"/>
    <w:rsid w:val="00217C22"/>
    <w:rsid w:val="002203E4"/>
    <w:rsid w:val="00220DB7"/>
    <w:rsid w:val="00224102"/>
    <w:rsid w:val="002244AE"/>
    <w:rsid w:val="002249AB"/>
    <w:rsid w:val="0022514E"/>
    <w:rsid w:val="002264CE"/>
    <w:rsid w:val="0022665C"/>
    <w:rsid w:val="00227E14"/>
    <w:rsid w:val="0023047D"/>
    <w:rsid w:val="0023144B"/>
    <w:rsid w:val="002354CA"/>
    <w:rsid w:val="0023639E"/>
    <w:rsid w:val="0023668D"/>
    <w:rsid w:val="00236D6C"/>
    <w:rsid w:val="00244441"/>
    <w:rsid w:val="00244A5B"/>
    <w:rsid w:val="002463C2"/>
    <w:rsid w:val="002476CC"/>
    <w:rsid w:val="002522B0"/>
    <w:rsid w:val="00253E23"/>
    <w:rsid w:val="002544FD"/>
    <w:rsid w:val="00256E7C"/>
    <w:rsid w:val="00257941"/>
    <w:rsid w:val="00257C92"/>
    <w:rsid w:val="002606EB"/>
    <w:rsid w:val="00260A6E"/>
    <w:rsid w:val="00263B4C"/>
    <w:rsid w:val="0026495A"/>
    <w:rsid w:val="00265300"/>
    <w:rsid w:val="002657B4"/>
    <w:rsid w:val="00265A38"/>
    <w:rsid w:val="002678E3"/>
    <w:rsid w:val="00271BD4"/>
    <w:rsid w:val="002733E7"/>
    <w:rsid w:val="00275090"/>
    <w:rsid w:val="00275629"/>
    <w:rsid w:val="0027700A"/>
    <w:rsid w:val="002772E7"/>
    <w:rsid w:val="00277B84"/>
    <w:rsid w:val="00280853"/>
    <w:rsid w:val="00281307"/>
    <w:rsid w:val="00282A4B"/>
    <w:rsid w:val="00286DB1"/>
    <w:rsid w:val="002900EA"/>
    <w:rsid w:val="00290E21"/>
    <w:rsid w:val="002921FF"/>
    <w:rsid w:val="002923E8"/>
    <w:rsid w:val="00293912"/>
    <w:rsid w:val="00296881"/>
    <w:rsid w:val="0029689D"/>
    <w:rsid w:val="00296B09"/>
    <w:rsid w:val="00297276"/>
    <w:rsid w:val="002A025E"/>
    <w:rsid w:val="002A0CC9"/>
    <w:rsid w:val="002A17C3"/>
    <w:rsid w:val="002A2597"/>
    <w:rsid w:val="002A3107"/>
    <w:rsid w:val="002A3BB4"/>
    <w:rsid w:val="002A452F"/>
    <w:rsid w:val="002A4DC5"/>
    <w:rsid w:val="002A50CA"/>
    <w:rsid w:val="002A5198"/>
    <w:rsid w:val="002A5201"/>
    <w:rsid w:val="002A622F"/>
    <w:rsid w:val="002A67C2"/>
    <w:rsid w:val="002A7398"/>
    <w:rsid w:val="002A7DAC"/>
    <w:rsid w:val="002B1DE0"/>
    <w:rsid w:val="002B2816"/>
    <w:rsid w:val="002B3BB2"/>
    <w:rsid w:val="002B4010"/>
    <w:rsid w:val="002B5495"/>
    <w:rsid w:val="002B656D"/>
    <w:rsid w:val="002B6D5F"/>
    <w:rsid w:val="002B71EC"/>
    <w:rsid w:val="002B78DA"/>
    <w:rsid w:val="002C0D2D"/>
    <w:rsid w:val="002C11E2"/>
    <w:rsid w:val="002C143D"/>
    <w:rsid w:val="002C1C03"/>
    <w:rsid w:val="002C20C0"/>
    <w:rsid w:val="002C2620"/>
    <w:rsid w:val="002C5948"/>
    <w:rsid w:val="002C732A"/>
    <w:rsid w:val="002C76BA"/>
    <w:rsid w:val="002C7E14"/>
    <w:rsid w:val="002D0902"/>
    <w:rsid w:val="002D2E4E"/>
    <w:rsid w:val="002D4EC4"/>
    <w:rsid w:val="002D5EC1"/>
    <w:rsid w:val="002D6968"/>
    <w:rsid w:val="002D6BC8"/>
    <w:rsid w:val="002D73F5"/>
    <w:rsid w:val="002D7730"/>
    <w:rsid w:val="002E05B2"/>
    <w:rsid w:val="002E0F54"/>
    <w:rsid w:val="002E169A"/>
    <w:rsid w:val="002E35E2"/>
    <w:rsid w:val="002E3E8E"/>
    <w:rsid w:val="002E49D0"/>
    <w:rsid w:val="002E52E4"/>
    <w:rsid w:val="002E52F8"/>
    <w:rsid w:val="002E5BF9"/>
    <w:rsid w:val="002E7171"/>
    <w:rsid w:val="002F23E2"/>
    <w:rsid w:val="002F2A31"/>
    <w:rsid w:val="002F3722"/>
    <w:rsid w:val="002F7026"/>
    <w:rsid w:val="002F737B"/>
    <w:rsid w:val="00303168"/>
    <w:rsid w:val="00304020"/>
    <w:rsid w:val="003050FC"/>
    <w:rsid w:val="00307027"/>
    <w:rsid w:val="00316687"/>
    <w:rsid w:val="00317279"/>
    <w:rsid w:val="003172C8"/>
    <w:rsid w:val="0032152F"/>
    <w:rsid w:val="00322AC5"/>
    <w:rsid w:val="003237E0"/>
    <w:rsid w:val="00324398"/>
    <w:rsid w:val="0033256D"/>
    <w:rsid w:val="00333165"/>
    <w:rsid w:val="003376E1"/>
    <w:rsid w:val="00343091"/>
    <w:rsid w:val="00343EDD"/>
    <w:rsid w:val="00343EE9"/>
    <w:rsid w:val="00345519"/>
    <w:rsid w:val="003455F3"/>
    <w:rsid w:val="003461F1"/>
    <w:rsid w:val="00352A47"/>
    <w:rsid w:val="0035318E"/>
    <w:rsid w:val="00353242"/>
    <w:rsid w:val="00355144"/>
    <w:rsid w:val="00356429"/>
    <w:rsid w:val="00356C19"/>
    <w:rsid w:val="0035730E"/>
    <w:rsid w:val="003576B5"/>
    <w:rsid w:val="0036184C"/>
    <w:rsid w:val="00364343"/>
    <w:rsid w:val="00365932"/>
    <w:rsid w:val="003660B6"/>
    <w:rsid w:val="00366CCD"/>
    <w:rsid w:val="00367354"/>
    <w:rsid w:val="00367D54"/>
    <w:rsid w:val="0037032A"/>
    <w:rsid w:val="003727EB"/>
    <w:rsid w:val="00375E59"/>
    <w:rsid w:val="00376595"/>
    <w:rsid w:val="003769AC"/>
    <w:rsid w:val="00383833"/>
    <w:rsid w:val="003862C1"/>
    <w:rsid w:val="003869CF"/>
    <w:rsid w:val="00386EF1"/>
    <w:rsid w:val="00391195"/>
    <w:rsid w:val="00392969"/>
    <w:rsid w:val="0039771E"/>
    <w:rsid w:val="003A412B"/>
    <w:rsid w:val="003A5363"/>
    <w:rsid w:val="003B32BD"/>
    <w:rsid w:val="003B628D"/>
    <w:rsid w:val="003B67A8"/>
    <w:rsid w:val="003B76C4"/>
    <w:rsid w:val="003B7EA2"/>
    <w:rsid w:val="003C00E3"/>
    <w:rsid w:val="003C0418"/>
    <w:rsid w:val="003C056C"/>
    <w:rsid w:val="003C0E69"/>
    <w:rsid w:val="003C1656"/>
    <w:rsid w:val="003C1663"/>
    <w:rsid w:val="003C47E2"/>
    <w:rsid w:val="003C5745"/>
    <w:rsid w:val="003C5E31"/>
    <w:rsid w:val="003C628C"/>
    <w:rsid w:val="003C7074"/>
    <w:rsid w:val="003C7700"/>
    <w:rsid w:val="003D0A1E"/>
    <w:rsid w:val="003D1784"/>
    <w:rsid w:val="003D23DB"/>
    <w:rsid w:val="003D3294"/>
    <w:rsid w:val="003D5BD4"/>
    <w:rsid w:val="003D6481"/>
    <w:rsid w:val="003D7343"/>
    <w:rsid w:val="003E0071"/>
    <w:rsid w:val="003E012F"/>
    <w:rsid w:val="003E0239"/>
    <w:rsid w:val="003E0859"/>
    <w:rsid w:val="003E0BE6"/>
    <w:rsid w:val="003E23F5"/>
    <w:rsid w:val="003E2C94"/>
    <w:rsid w:val="003E32ED"/>
    <w:rsid w:val="003E3C0E"/>
    <w:rsid w:val="003E4424"/>
    <w:rsid w:val="003F0610"/>
    <w:rsid w:val="003F0C2F"/>
    <w:rsid w:val="003F2A0D"/>
    <w:rsid w:val="003F34D5"/>
    <w:rsid w:val="003F37A2"/>
    <w:rsid w:val="003F3F07"/>
    <w:rsid w:val="003F446F"/>
    <w:rsid w:val="003F45C1"/>
    <w:rsid w:val="003F50DF"/>
    <w:rsid w:val="00401F03"/>
    <w:rsid w:val="004033EF"/>
    <w:rsid w:val="00403E65"/>
    <w:rsid w:val="004052B5"/>
    <w:rsid w:val="004067F6"/>
    <w:rsid w:val="00407007"/>
    <w:rsid w:val="0040743B"/>
    <w:rsid w:val="00411290"/>
    <w:rsid w:val="00411634"/>
    <w:rsid w:val="00411E77"/>
    <w:rsid w:val="004122AF"/>
    <w:rsid w:val="00412591"/>
    <w:rsid w:val="00416BF1"/>
    <w:rsid w:val="0041744A"/>
    <w:rsid w:val="00417512"/>
    <w:rsid w:val="00423878"/>
    <w:rsid w:val="00423B04"/>
    <w:rsid w:val="00423E2D"/>
    <w:rsid w:val="0043079C"/>
    <w:rsid w:val="00430FB0"/>
    <w:rsid w:val="00431DA3"/>
    <w:rsid w:val="004320E3"/>
    <w:rsid w:val="00432845"/>
    <w:rsid w:val="0043286A"/>
    <w:rsid w:val="00432A97"/>
    <w:rsid w:val="00432BF5"/>
    <w:rsid w:val="004356B3"/>
    <w:rsid w:val="00436B43"/>
    <w:rsid w:val="00436D3C"/>
    <w:rsid w:val="00436D56"/>
    <w:rsid w:val="0044121D"/>
    <w:rsid w:val="004429C4"/>
    <w:rsid w:val="00443532"/>
    <w:rsid w:val="00444240"/>
    <w:rsid w:val="00444E2C"/>
    <w:rsid w:val="00445A31"/>
    <w:rsid w:val="00447379"/>
    <w:rsid w:val="0045369D"/>
    <w:rsid w:val="0045426E"/>
    <w:rsid w:val="00454949"/>
    <w:rsid w:val="00456326"/>
    <w:rsid w:val="0045708E"/>
    <w:rsid w:val="0046120D"/>
    <w:rsid w:val="004619A8"/>
    <w:rsid w:val="0046216A"/>
    <w:rsid w:val="004650B0"/>
    <w:rsid w:val="00465327"/>
    <w:rsid w:val="004659A3"/>
    <w:rsid w:val="004660E0"/>
    <w:rsid w:val="00470DDF"/>
    <w:rsid w:val="004734C2"/>
    <w:rsid w:val="004744E9"/>
    <w:rsid w:val="00477592"/>
    <w:rsid w:val="004775FC"/>
    <w:rsid w:val="00477A21"/>
    <w:rsid w:val="00477B24"/>
    <w:rsid w:val="00481366"/>
    <w:rsid w:val="004814BE"/>
    <w:rsid w:val="0048211B"/>
    <w:rsid w:val="004822BB"/>
    <w:rsid w:val="0048355B"/>
    <w:rsid w:val="00483C9D"/>
    <w:rsid w:val="00485E31"/>
    <w:rsid w:val="0048605F"/>
    <w:rsid w:val="00486D4C"/>
    <w:rsid w:val="00487A55"/>
    <w:rsid w:val="00487F83"/>
    <w:rsid w:val="004908BE"/>
    <w:rsid w:val="004913BF"/>
    <w:rsid w:val="00491B63"/>
    <w:rsid w:val="00492A0D"/>
    <w:rsid w:val="00493862"/>
    <w:rsid w:val="00493A4B"/>
    <w:rsid w:val="00497DAD"/>
    <w:rsid w:val="004A0A15"/>
    <w:rsid w:val="004A1D3A"/>
    <w:rsid w:val="004A27D5"/>
    <w:rsid w:val="004A3C25"/>
    <w:rsid w:val="004A7389"/>
    <w:rsid w:val="004B022C"/>
    <w:rsid w:val="004B0857"/>
    <w:rsid w:val="004B1928"/>
    <w:rsid w:val="004B25C6"/>
    <w:rsid w:val="004B35FC"/>
    <w:rsid w:val="004B36BF"/>
    <w:rsid w:val="004B406D"/>
    <w:rsid w:val="004B408D"/>
    <w:rsid w:val="004B4282"/>
    <w:rsid w:val="004B4946"/>
    <w:rsid w:val="004B5C26"/>
    <w:rsid w:val="004B6A2B"/>
    <w:rsid w:val="004B75A3"/>
    <w:rsid w:val="004B75DC"/>
    <w:rsid w:val="004B7AD2"/>
    <w:rsid w:val="004C0F6F"/>
    <w:rsid w:val="004C3770"/>
    <w:rsid w:val="004C510C"/>
    <w:rsid w:val="004C5AFD"/>
    <w:rsid w:val="004E0F41"/>
    <w:rsid w:val="004E1078"/>
    <w:rsid w:val="004E208A"/>
    <w:rsid w:val="004E7BF4"/>
    <w:rsid w:val="004E7C87"/>
    <w:rsid w:val="004F14AB"/>
    <w:rsid w:val="004F3D3D"/>
    <w:rsid w:val="00501D20"/>
    <w:rsid w:val="00503068"/>
    <w:rsid w:val="00503BC3"/>
    <w:rsid w:val="00503F2A"/>
    <w:rsid w:val="005041FC"/>
    <w:rsid w:val="0050693F"/>
    <w:rsid w:val="00510BDF"/>
    <w:rsid w:val="00511542"/>
    <w:rsid w:val="00512FD6"/>
    <w:rsid w:val="0051406B"/>
    <w:rsid w:val="005141FE"/>
    <w:rsid w:val="00514D51"/>
    <w:rsid w:val="005157FC"/>
    <w:rsid w:val="005163FD"/>
    <w:rsid w:val="0051643C"/>
    <w:rsid w:val="0051704B"/>
    <w:rsid w:val="00517458"/>
    <w:rsid w:val="00517BC1"/>
    <w:rsid w:val="00517D29"/>
    <w:rsid w:val="00523495"/>
    <w:rsid w:val="005258B5"/>
    <w:rsid w:val="00525B96"/>
    <w:rsid w:val="00526735"/>
    <w:rsid w:val="005279AD"/>
    <w:rsid w:val="005307EA"/>
    <w:rsid w:val="005313C5"/>
    <w:rsid w:val="005315AA"/>
    <w:rsid w:val="00531FC6"/>
    <w:rsid w:val="00533C6E"/>
    <w:rsid w:val="0053661A"/>
    <w:rsid w:val="00536DB4"/>
    <w:rsid w:val="00540648"/>
    <w:rsid w:val="00540E96"/>
    <w:rsid w:val="00540F83"/>
    <w:rsid w:val="00543301"/>
    <w:rsid w:val="00543C05"/>
    <w:rsid w:val="00544E18"/>
    <w:rsid w:val="0054529E"/>
    <w:rsid w:val="005470FE"/>
    <w:rsid w:val="005473DA"/>
    <w:rsid w:val="00550EDE"/>
    <w:rsid w:val="00551172"/>
    <w:rsid w:val="0055384B"/>
    <w:rsid w:val="00556F5E"/>
    <w:rsid w:val="005629F9"/>
    <w:rsid w:val="005633AF"/>
    <w:rsid w:val="005633CA"/>
    <w:rsid w:val="00563822"/>
    <w:rsid w:val="00564433"/>
    <w:rsid w:val="00566EF4"/>
    <w:rsid w:val="005673F0"/>
    <w:rsid w:val="00567ADE"/>
    <w:rsid w:val="0057035F"/>
    <w:rsid w:val="00570C61"/>
    <w:rsid w:val="005719CF"/>
    <w:rsid w:val="00572147"/>
    <w:rsid w:val="00572CA1"/>
    <w:rsid w:val="00573BD0"/>
    <w:rsid w:val="00575CB4"/>
    <w:rsid w:val="0057662D"/>
    <w:rsid w:val="005773FB"/>
    <w:rsid w:val="0058279A"/>
    <w:rsid w:val="00582B8C"/>
    <w:rsid w:val="00583D25"/>
    <w:rsid w:val="00585120"/>
    <w:rsid w:val="005856AF"/>
    <w:rsid w:val="00587D4C"/>
    <w:rsid w:val="00590236"/>
    <w:rsid w:val="005909B2"/>
    <w:rsid w:val="00592C79"/>
    <w:rsid w:val="00594ECA"/>
    <w:rsid w:val="005956ED"/>
    <w:rsid w:val="0059644F"/>
    <w:rsid w:val="005971F4"/>
    <w:rsid w:val="005A42B5"/>
    <w:rsid w:val="005A532A"/>
    <w:rsid w:val="005A6E6C"/>
    <w:rsid w:val="005A7752"/>
    <w:rsid w:val="005B24CE"/>
    <w:rsid w:val="005B2AE6"/>
    <w:rsid w:val="005B49E8"/>
    <w:rsid w:val="005B5FC4"/>
    <w:rsid w:val="005B66FF"/>
    <w:rsid w:val="005B6D0A"/>
    <w:rsid w:val="005B7978"/>
    <w:rsid w:val="005B7F4B"/>
    <w:rsid w:val="005C0A25"/>
    <w:rsid w:val="005C270B"/>
    <w:rsid w:val="005C6D5D"/>
    <w:rsid w:val="005D1839"/>
    <w:rsid w:val="005D2557"/>
    <w:rsid w:val="005D284E"/>
    <w:rsid w:val="005D2B90"/>
    <w:rsid w:val="005D44E4"/>
    <w:rsid w:val="005E0249"/>
    <w:rsid w:val="005E08AA"/>
    <w:rsid w:val="005E164C"/>
    <w:rsid w:val="005E2D02"/>
    <w:rsid w:val="005E31A2"/>
    <w:rsid w:val="005E325D"/>
    <w:rsid w:val="005E5F7A"/>
    <w:rsid w:val="005E611A"/>
    <w:rsid w:val="005E6B98"/>
    <w:rsid w:val="005E7BD8"/>
    <w:rsid w:val="005F3BA1"/>
    <w:rsid w:val="005F5B0D"/>
    <w:rsid w:val="005F65F6"/>
    <w:rsid w:val="005F6645"/>
    <w:rsid w:val="005F7A01"/>
    <w:rsid w:val="005F7DD4"/>
    <w:rsid w:val="00601CAF"/>
    <w:rsid w:val="0060374A"/>
    <w:rsid w:val="00606BD0"/>
    <w:rsid w:val="00607791"/>
    <w:rsid w:val="00607F56"/>
    <w:rsid w:val="00610967"/>
    <w:rsid w:val="006123EC"/>
    <w:rsid w:val="0061263E"/>
    <w:rsid w:val="00613115"/>
    <w:rsid w:val="006163C2"/>
    <w:rsid w:val="00617B70"/>
    <w:rsid w:val="00617CF7"/>
    <w:rsid w:val="00620BE2"/>
    <w:rsid w:val="00621719"/>
    <w:rsid w:val="00621C32"/>
    <w:rsid w:val="00622480"/>
    <w:rsid w:val="0062248F"/>
    <w:rsid w:val="006234B0"/>
    <w:rsid w:val="00624559"/>
    <w:rsid w:val="00624C93"/>
    <w:rsid w:val="0062647F"/>
    <w:rsid w:val="00631CBF"/>
    <w:rsid w:val="00632C95"/>
    <w:rsid w:val="00632F4B"/>
    <w:rsid w:val="00633E04"/>
    <w:rsid w:val="006340D1"/>
    <w:rsid w:val="00635F99"/>
    <w:rsid w:val="0063637C"/>
    <w:rsid w:val="0063638D"/>
    <w:rsid w:val="00636A4F"/>
    <w:rsid w:val="00636F8F"/>
    <w:rsid w:val="006375EF"/>
    <w:rsid w:val="00637E5D"/>
    <w:rsid w:val="00637F21"/>
    <w:rsid w:val="0064050D"/>
    <w:rsid w:val="00641B3E"/>
    <w:rsid w:val="00642887"/>
    <w:rsid w:val="00643169"/>
    <w:rsid w:val="00644623"/>
    <w:rsid w:val="00644703"/>
    <w:rsid w:val="00645439"/>
    <w:rsid w:val="00645A3A"/>
    <w:rsid w:val="00647206"/>
    <w:rsid w:val="00647AFF"/>
    <w:rsid w:val="006520AB"/>
    <w:rsid w:val="00652DF0"/>
    <w:rsid w:val="00653468"/>
    <w:rsid w:val="00654EDE"/>
    <w:rsid w:val="00655F79"/>
    <w:rsid w:val="00656428"/>
    <w:rsid w:val="00660E40"/>
    <w:rsid w:val="00662B0A"/>
    <w:rsid w:val="006632C8"/>
    <w:rsid w:val="00663ADB"/>
    <w:rsid w:val="00663FDC"/>
    <w:rsid w:val="006650CF"/>
    <w:rsid w:val="006652C9"/>
    <w:rsid w:val="00665699"/>
    <w:rsid w:val="00670B78"/>
    <w:rsid w:val="00671453"/>
    <w:rsid w:val="00671F3E"/>
    <w:rsid w:val="00673B8E"/>
    <w:rsid w:val="00674118"/>
    <w:rsid w:val="00674799"/>
    <w:rsid w:val="006748A4"/>
    <w:rsid w:val="00676D70"/>
    <w:rsid w:val="006773CA"/>
    <w:rsid w:val="00677B26"/>
    <w:rsid w:val="00677B3B"/>
    <w:rsid w:val="00680397"/>
    <w:rsid w:val="00681752"/>
    <w:rsid w:val="00681FC5"/>
    <w:rsid w:val="00683A1E"/>
    <w:rsid w:val="00685112"/>
    <w:rsid w:val="006908E6"/>
    <w:rsid w:val="0069260F"/>
    <w:rsid w:val="006A35CE"/>
    <w:rsid w:val="006A3692"/>
    <w:rsid w:val="006A5F31"/>
    <w:rsid w:val="006B0E1F"/>
    <w:rsid w:val="006B2172"/>
    <w:rsid w:val="006B2EAC"/>
    <w:rsid w:val="006B6743"/>
    <w:rsid w:val="006B6BA7"/>
    <w:rsid w:val="006B77CA"/>
    <w:rsid w:val="006B78A3"/>
    <w:rsid w:val="006C2203"/>
    <w:rsid w:val="006C2889"/>
    <w:rsid w:val="006C3F90"/>
    <w:rsid w:val="006C4229"/>
    <w:rsid w:val="006C4A6C"/>
    <w:rsid w:val="006C54CA"/>
    <w:rsid w:val="006C5B92"/>
    <w:rsid w:val="006C6821"/>
    <w:rsid w:val="006C7C93"/>
    <w:rsid w:val="006D3000"/>
    <w:rsid w:val="006D593D"/>
    <w:rsid w:val="006E12AD"/>
    <w:rsid w:val="006E2148"/>
    <w:rsid w:val="006E36EB"/>
    <w:rsid w:val="006E3FC5"/>
    <w:rsid w:val="006E5A4F"/>
    <w:rsid w:val="006E7E7E"/>
    <w:rsid w:val="006F020C"/>
    <w:rsid w:val="006F222B"/>
    <w:rsid w:val="006F3899"/>
    <w:rsid w:val="006F4513"/>
    <w:rsid w:val="006F4884"/>
    <w:rsid w:val="006F4C1B"/>
    <w:rsid w:val="006F5CD1"/>
    <w:rsid w:val="007009D2"/>
    <w:rsid w:val="007015E3"/>
    <w:rsid w:val="00702917"/>
    <w:rsid w:val="00702B15"/>
    <w:rsid w:val="0070377A"/>
    <w:rsid w:val="00703F3F"/>
    <w:rsid w:val="007048B2"/>
    <w:rsid w:val="00704F04"/>
    <w:rsid w:val="007071CB"/>
    <w:rsid w:val="007075DE"/>
    <w:rsid w:val="0070761A"/>
    <w:rsid w:val="00710462"/>
    <w:rsid w:val="007106F9"/>
    <w:rsid w:val="00711AA3"/>
    <w:rsid w:val="00712599"/>
    <w:rsid w:val="0071486D"/>
    <w:rsid w:val="007149A3"/>
    <w:rsid w:val="00714B3E"/>
    <w:rsid w:val="00716D16"/>
    <w:rsid w:val="007175E5"/>
    <w:rsid w:val="00717D68"/>
    <w:rsid w:val="0072154C"/>
    <w:rsid w:val="007216F8"/>
    <w:rsid w:val="00721D5D"/>
    <w:rsid w:val="00721FE6"/>
    <w:rsid w:val="007258D4"/>
    <w:rsid w:val="00727A62"/>
    <w:rsid w:val="00731A8F"/>
    <w:rsid w:val="00732AEB"/>
    <w:rsid w:val="00733F16"/>
    <w:rsid w:val="0073497C"/>
    <w:rsid w:val="00734C84"/>
    <w:rsid w:val="0073604C"/>
    <w:rsid w:val="00736EE1"/>
    <w:rsid w:val="00737604"/>
    <w:rsid w:val="00740EDC"/>
    <w:rsid w:val="00741D58"/>
    <w:rsid w:val="00744965"/>
    <w:rsid w:val="00745965"/>
    <w:rsid w:val="007460C6"/>
    <w:rsid w:val="00746C59"/>
    <w:rsid w:val="007505EB"/>
    <w:rsid w:val="00751336"/>
    <w:rsid w:val="00751A9F"/>
    <w:rsid w:val="00751F94"/>
    <w:rsid w:val="0075555A"/>
    <w:rsid w:val="007568C8"/>
    <w:rsid w:val="00761735"/>
    <w:rsid w:val="007618B9"/>
    <w:rsid w:val="0076213C"/>
    <w:rsid w:val="00763D3D"/>
    <w:rsid w:val="007651F5"/>
    <w:rsid w:val="00766569"/>
    <w:rsid w:val="0076771D"/>
    <w:rsid w:val="007677DC"/>
    <w:rsid w:val="007709B8"/>
    <w:rsid w:val="00770CF2"/>
    <w:rsid w:val="007723EF"/>
    <w:rsid w:val="0077383D"/>
    <w:rsid w:val="00773B2B"/>
    <w:rsid w:val="0078011B"/>
    <w:rsid w:val="00781A1B"/>
    <w:rsid w:val="00785935"/>
    <w:rsid w:val="00786C7D"/>
    <w:rsid w:val="00787F8E"/>
    <w:rsid w:val="0079000C"/>
    <w:rsid w:val="00790B33"/>
    <w:rsid w:val="00790FE8"/>
    <w:rsid w:val="00791CD4"/>
    <w:rsid w:val="00792E87"/>
    <w:rsid w:val="0079310A"/>
    <w:rsid w:val="007968DC"/>
    <w:rsid w:val="00796964"/>
    <w:rsid w:val="00797647"/>
    <w:rsid w:val="00797BEA"/>
    <w:rsid w:val="007A19C4"/>
    <w:rsid w:val="007A49D9"/>
    <w:rsid w:val="007A4DEC"/>
    <w:rsid w:val="007A50FC"/>
    <w:rsid w:val="007A68F0"/>
    <w:rsid w:val="007B07A4"/>
    <w:rsid w:val="007B1324"/>
    <w:rsid w:val="007B392B"/>
    <w:rsid w:val="007B3DBA"/>
    <w:rsid w:val="007B55B6"/>
    <w:rsid w:val="007B697A"/>
    <w:rsid w:val="007B7798"/>
    <w:rsid w:val="007C01F2"/>
    <w:rsid w:val="007C2A74"/>
    <w:rsid w:val="007C2F1C"/>
    <w:rsid w:val="007C4B7E"/>
    <w:rsid w:val="007C4BEE"/>
    <w:rsid w:val="007C6524"/>
    <w:rsid w:val="007C7EC6"/>
    <w:rsid w:val="007D0566"/>
    <w:rsid w:val="007D1131"/>
    <w:rsid w:val="007D29C6"/>
    <w:rsid w:val="007D5C1C"/>
    <w:rsid w:val="007D5E22"/>
    <w:rsid w:val="007D64DD"/>
    <w:rsid w:val="007E052C"/>
    <w:rsid w:val="007E072D"/>
    <w:rsid w:val="007E0BCF"/>
    <w:rsid w:val="007E220B"/>
    <w:rsid w:val="007E246D"/>
    <w:rsid w:val="007E248E"/>
    <w:rsid w:val="007E2D15"/>
    <w:rsid w:val="007E345B"/>
    <w:rsid w:val="007E3A5B"/>
    <w:rsid w:val="007E3C85"/>
    <w:rsid w:val="007E3FB1"/>
    <w:rsid w:val="007E4D16"/>
    <w:rsid w:val="007E78A0"/>
    <w:rsid w:val="007E7B75"/>
    <w:rsid w:val="007F1BC7"/>
    <w:rsid w:val="007F471A"/>
    <w:rsid w:val="007F4FB7"/>
    <w:rsid w:val="007F57A3"/>
    <w:rsid w:val="007F5F2A"/>
    <w:rsid w:val="007F697A"/>
    <w:rsid w:val="007F74DD"/>
    <w:rsid w:val="00800A06"/>
    <w:rsid w:val="0080292A"/>
    <w:rsid w:val="00802D56"/>
    <w:rsid w:val="00804534"/>
    <w:rsid w:val="00804E82"/>
    <w:rsid w:val="00805E61"/>
    <w:rsid w:val="00805F1E"/>
    <w:rsid w:val="00806473"/>
    <w:rsid w:val="008135F6"/>
    <w:rsid w:val="00814500"/>
    <w:rsid w:val="008157A4"/>
    <w:rsid w:val="0082152C"/>
    <w:rsid w:val="00821B44"/>
    <w:rsid w:val="00821E69"/>
    <w:rsid w:val="008225AC"/>
    <w:rsid w:val="0082294C"/>
    <w:rsid w:val="00822FA4"/>
    <w:rsid w:val="0082480A"/>
    <w:rsid w:val="00824BBE"/>
    <w:rsid w:val="008261EB"/>
    <w:rsid w:val="00830184"/>
    <w:rsid w:val="00831942"/>
    <w:rsid w:val="00832423"/>
    <w:rsid w:val="00834D33"/>
    <w:rsid w:val="00837898"/>
    <w:rsid w:val="00840381"/>
    <w:rsid w:val="008429B6"/>
    <w:rsid w:val="00842B3E"/>
    <w:rsid w:val="00843D20"/>
    <w:rsid w:val="0084430B"/>
    <w:rsid w:val="0084514F"/>
    <w:rsid w:val="008467F1"/>
    <w:rsid w:val="0084729D"/>
    <w:rsid w:val="00852D81"/>
    <w:rsid w:val="008536AD"/>
    <w:rsid w:val="008545E9"/>
    <w:rsid w:val="00855FAF"/>
    <w:rsid w:val="00856F5E"/>
    <w:rsid w:val="00857A4D"/>
    <w:rsid w:val="00857ED2"/>
    <w:rsid w:val="00860920"/>
    <w:rsid w:val="00861003"/>
    <w:rsid w:val="0086242F"/>
    <w:rsid w:val="0086332D"/>
    <w:rsid w:val="00863EC6"/>
    <w:rsid w:val="00871A23"/>
    <w:rsid w:val="00871A53"/>
    <w:rsid w:val="00873269"/>
    <w:rsid w:val="00873872"/>
    <w:rsid w:val="00875424"/>
    <w:rsid w:val="00877C6D"/>
    <w:rsid w:val="00877DA3"/>
    <w:rsid w:val="00880FBC"/>
    <w:rsid w:val="00881BCB"/>
    <w:rsid w:val="00882137"/>
    <w:rsid w:val="008821F4"/>
    <w:rsid w:val="008825E3"/>
    <w:rsid w:val="00882795"/>
    <w:rsid w:val="00883812"/>
    <w:rsid w:val="00887099"/>
    <w:rsid w:val="008871FC"/>
    <w:rsid w:val="00890872"/>
    <w:rsid w:val="00891DC5"/>
    <w:rsid w:val="0089448F"/>
    <w:rsid w:val="008A05D8"/>
    <w:rsid w:val="008A0B66"/>
    <w:rsid w:val="008A150C"/>
    <w:rsid w:val="008A1F5C"/>
    <w:rsid w:val="008A24A1"/>
    <w:rsid w:val="008A3A16"/>
    <w:rsid w:val="008A4351"/>
    <w:rsid w:val="008A5747"/>
    <w:rsid w:val="008A5F9F"/>
    <w:rsid w:val="008A69DD"/>
    <w:rsid w:val="008A6FC4"/>
    <w:rsid w:val="008A76A5"/>
    <w:rsid w:val="008B17A7"/>
    <w:rsid w:val="008B43EF"/>
    <w:rsid w:val="008B4BD0"/>
    <w:rsid w:val="008B5633"/>
    <w:rsid w:val="008B5A3D"/>
    <w:rsid w:val="008B5BB3"/>
    <w:rsid w:val="008C3361"/>
    <w:rsid w:val="008C4CE5"/>
    <w:rsid w:val="008C51F6"/>
    <w:rsid w:val="008C64CA"/>
    <w:rsid w:val="008C6B45"/>
    <w:rsid w:val="008D019B"/>
    <w:rsid w:val="008D175F"/>
    <w:rsid w:val="008D17EA"/>
    <w:rsid w:val="008D25F6"/>
    <w:rsid w:val="008D28ED"/>
    <w:rsid w:val="008D3105"/>
    <w:rsid w:val="008D355A"/>
    <w:rsid w:val="008D4405"/>
    <w:rsid w:val="008D4E5F"/>
    <w:rsid w:val="008D6085"/>
    <w:rsid w:val="008D6B58"/>
    <w:rsid w:val="008E42F8"/>
    <w:rsid w:val="008E50DB"/>
    <w:rsid w:val="008E5597"/>
    <w:rsid w:val="008E58F7"/>
    <w:rsid w:val="008E7625"/>
    <w:rsid w:val="008F004E"/>
    <w:rsid w:val="008F0E68"/>
    <w:rsid w:val="008F406A"/>
    <w:rsid w:val="008F436D"/>
    <w:rsid w:val="008F49EA"/>
    <w:rsid w:val="008F4DFD"/>
    <w:rsid w:val="008F525F"/>
    <w:rsid w:val="008F531F"/>
    <w:rsid w:val="008F5DF2"/>
    <w:rsid w:val="008F7008"/>
    <w:rsid w:val="00900E88"/>
    <w:rsid w:val="00903D38"/>
    <w:rsid w:val="00903EFB"/>
    <w:rsid w:val="00904E72"/>
    <w:rsid w:val="00906404"/>
    <w:rsid w:val="00907B5F"/>
    <w:rsid w:val="00907C49"/>
    <w:rsid w:val="00910E5F"/>
    <w:rsid w:val="0091132E"/>
    <w:rsid w:val="00911F68"/>
    <w:rsid w:val="0091350A"/>
    <w:rsid w:val="00916CBE"/>
    <w:rsid w:val="0092047F"/>
    <w:rsid w:val="00921956"/>
    <w:rsid w:val="00923816"/>
    <w:rsid w:val="00924979"/>
    <w:rsid w:val="00925229"/>
    <w:rsid w:val="00925317"/>
    <w:rsid w:val="009264E7"/>
    <w:rsid w:val="00926AF4"/>
    <w:rsid w:val="009277BB"/>
    <w:rsid w:val="00930158"/>
    <w:rsid w:val="009314BB"/>
    <w:rsid w:val="00931D52"/>
    <w:rsid w:val="00932BA1"/>
    <w:rsid w:val="00932F51"/>
    <w:rsid w:val="00937B0D"/>
    <w:rsid w:val="00940585"/>
    <w:rsid w:val="00941330"/>
    <w:rsid w:val="00942163"/>
    <w:rsid w:val="009427A0"/>
    <w:rsid w:val="00942F5A"/>
    <w:rsid w:val="009430BB"/>
    <w:rsid w:val="00943411"/>
    <w:rsid w:val="00943733"/>
    <w:rsid w:val="00945AB3"/>
    <w:rsid w:val="009465E2"/>
    <w:rsid w:val="009537A1"/>
    <w:rsid w:val="009548B8"/>
    <w:rsid w:val="00954C76"/>
    <w:rsid w:val="00954DC3"/>
    <w:rsid w:val="009560E7"/>
    <w:rsid w:val="00956AA8"/>
    <w:rsid w:val="00956D92"/>
    <w:rsid w:val="00960F60"/>
    <w:rsid w:val="009623F0"/>
    <w:rsid w:val="00962F1F"/>
    <w:rsid w:val="0096426E"/>
    <w:rsid w:val="009643CA"/>
    <w:rsid w:val="00965872"/>
    <w:rsid w:val="00966505"/>
    <w:rsid w:val="00966948"/>
    <w:rsid w:val="00966A50"/>
    <w:rsid w:val="0096799C"/>
    <w:rsid w:val="009715BF"/>
    <w:rsid w:val="00971D12"/>
    <w:rsid w:val="00973112"/>
    <w:rsid w:val="009743E9"/>
    <w:rsid w:val="00974BB0"/>
    <w:rsid w:val="00975D27"/>
    <w:rsid w:val="009815D1"/>
    <w:rsid w:val="00984DC0"/>
    <w:rsid w:val="00984F19"/>
    <w:rsid w:val="00984FFE"/>
    <w:rsid w:val="00991155"/>
    <w:rsid w:val="00991583"/>
    <w:rsid w:val="00992039"/>
    <w:rsid w:val="00992C99"/>
    <w:rsid w:val="009953F5"/>
    <w:rsid w:val="00995BA8"/>
    <w:rsid w:val="00996786"/>
    <w:rsid w:val="00996CD7"/>
    <w:rsid w:val="00997CB6"/>
    <w:rsid w:val="009A0BF7"/>
    <w:rsid w:val="009A1257"/>
    <w:rsid w:val="009A1DB6"/>
    <w:rsid w:val="009A2B65"/>
    <w:rsid w:val="009A307A"/>
    <w:rsid w:val="009A3C55"/>
    <w:rsid w:val="009A418D"/>
    <w:rsid w:val="009A55A6"/>
    <w:rsid w:val="009A5884"/>
    <w:rsid w:val="009A62F7"/>
    <w:rsid w:val="009B0616"/>
    <w:rsid w:val="009B1443"/>
    <w:rsid w:val="009B334C"/>
    <w:rsid w:val="009B5B04"/>
    <w:rsid w:val="009B5E09"/>
    <w:rsid w:val="009B7C39"/>
    <w:rsid w:val="009C0B43"/>
    <w:rsid w:val="009C2218"/>
    <w:rsid w:val="009C3EF6"/>
    <w:rsid w:val="009C4958"/>
    <w:rsid w:val="009D01E4"/>
    <w:rsid w:val="009D0740"/>
    <w:rsid w:val="009D1AC3"/>
    <w:rsid w:val="009D42C7"/>
    <w:rsid w:val="009D53B5"/>
    <w:rsid w:val="009D7CC0"/>
    <w:rsid w:val="009E29FE"/>
    <w:rsid w:val="009E309D"/>
    <w:rsid w:val="009E3BE3"/>
    <w:rsid w:val="009E43E1"/>
    <w:rsid w:val="009E56FC"/>
    <w:rsid w:val="009E620C"/>
    <w:rsid w:val="009E67C4"/>
    <w:rsid w:val="009E7128"/>
    <w:rsid w:val="009F04B8"/>
    <w:rsid w:val="009F0BCA"/>
    <w:rsid w:val="009F1797"/>
    <w:rsid w:val="009F1DFF"/>
    <w:rsid w:val="009F1ECB"/>
    <w:rsid w:val="009F3135"/>
    <w:rsid w:val="009F4815"/>
    <w:rsid w:val="009F4FB7"/>
    <w:rsid w:val="009F5533"/>
    <w:rsid w:val="009F5C90"/>
    <w:rsid w:val="009F6C2E"/>
    <w:rsid w:val="00A0008D"/>
    <w:rsid w:val="00A00C4B"/>
    <w:rsid w:val="00A00DE5"/>
    <w:rsid w:val="00A016D4"/>
    <w:rsid w:val="00A0403F"/>
    <w:rsid w:val="00A0462F"/>
    <w:rsid w:val="00A07FA1"/>
    <w:rsid w:val="00A1066A"/>
    <w:rsid w:val="00A11866"/>
    <w:rsid w:val="00A144F2"/>
    <w:rsid w:val="00A16179"/>
    <w:rsid w:val="00A176CD"/>
    <w:rsid w:val="00A220FC"/>
    <w:rsid w:val="00A23C3F"/>
    <w:rsid w:val="00A24D4B"/>
    <w:rsid w:val="00A25AFB"/>
    <w:rsid w:val="00A26AF8"/>
    <w:rsid w:val="00A27E30"/>
    <w:rsid w:val="00A301FF"/>
    <w:rsid w:val="00A339DE"/>
    <w:rsid w:val="00A35608"/>
    <w:rsid w:val="00A3577E"/>
    <w:rsid w:val="00A361ED"/>
    <w:rsid w:val="00A3640B"/>
    <w:rsid w:val="00A36706"/>
    <w:rsid w:val="00A36F80"/>
    <w:rsid w:val="00A404D7"/>
    <w:rsid w:val="00A40B45"/>
    <w:rsid w:val="00A40DF0"/>
    <w:rsid w:val="00A428C3"/>
    <w:rsid w:val="00A4445C"/>
    <w:rsid w:val="00A44961"/>
    <w:rsid w:val="00A47637"/>
    <w:rsid w:val="00A506B6"/>
    <w:rsid w:val="00A5191E"/>
    <w:rsid w:val="00A52CD9"/>
    <w:rsid w:val="00A54B79"/>
    <w:rsid w:val="00A605B6"/>
    <w:rsid w:val="00A64E4B"/>
    <w:rsid w:val="00A65B15"/>
    <w:rsid w:val="00A67A64"/>
    <w:rsid w:val="00A67ADD"/>
    <w:rsid w:val="00A67F87"/>
    <w:rsid w:val="00A7039E"/>
    <w:rsid w:val="00A75F08"/>
    <w:rsid w:val="00A764F6"/>
    <w:rsid w:val="00A7680B"/>
    <w:rsid w:val="00A810D3"/>
    <w:rsid w:val="00A81C08"/>
    <w:rsid w:val="00A85949"/>
    <w:rsid w:val="00A87D4E"/>
    <w:rsid w:val="00A90C98"/>
    <w:rsid w:val="00A91C60"/>
    <w:rsid w:val="00A91C8B"/>
    <w:rsid w:val="00A9361C"/>
    <w:rsid w:val="00A946FD"/>
    <w:rsid w:val="00AA27BE"/>
    <w:rsid w:val="00AA3E1C"/>
    <w:rsid w:val="00AA3EAE"/>
    <w:rsid w:val="00AA614C"/>
    <w:rsid w:val="00AA64E9"/>
    <w:rsid w:val="00AA72CD"/>
    <w:rsid w:val="00AA74C3"/>
    <w:rsid w:val="00AA7BCE"/>
    <w:rsid w:val="00AB0B5D"/>
    <w:rsid w:val="00AB0E95"/>
    <w:rsid w:val="00AB1B54"/>
    <w:rsid w:val="00AB2EB0"/>
    <w:rsid w:val="00AC0183"/>
    <w:rsid w:val="00AC367B"/>
    <w:rsid w:val="00AC4771"/>
    <w:rsid w:val="00AC4D42"/>
    <w:rsid w:val="00AC6282"/>
    <w:rsid w:val="00AC6E4D"/>
    <w:rsid w:val="00AC7484"/>
    <w:rsid w:val="00AD01D9"/>
    <w:rsid w:val="00AD2F8A"/>
    <w:rsid w:val="00AD3572"/>
    <w:rsid w:val="00AD3F88"/>
    <w:rsid w:val="00AD5FB5"/>
    <w:rsid w:val="00AD6D4D"/>
    <w:rsid w:val="00AD6D4E"/>
    <w:rsid w:val="00AD7276"/>
    <w:rsid w:val="00AE4AD9"/>
    <w:rsid w:val="00AE57A5"/>
    <w:rsid w:val="00AE712A"/>
    <w:rsid w:val="00AF0268"/>
    <w:rsid w:val="00AF27AD"/>
    <w:rsid w:val="00AF637C"/>
    <w:rsid w:val="00AF6C9F"/>
    <w:rsid w:val="00B04E61"/>
    <w:rsid w:val="00B05549"/>
    <w:rsid w:val="00B055A4"/>
    <w:rsid w:val="00B06012"/>
    <w:rsid w:val="00B07873"/>
    <w:rsid w:val="00B07A60"/>
    <w:rsid w:val="00B07CDB"/>
    <w:rsid w:val="00B1073F"/>
    <w:rsid w:val="00B10919"/>
    <w:rsid w:val="00B11509"/>
    <w:rsid w:val="00B124D7"/>
    <w:rsid w:val="00B127BE"/>
    <w:rsid w:val="00B13E7D"/>
    <w:rsid w:val="00B1482B"/>
    <w:rsid w:val="00B15CC5"/>
    <w:rsid w:val="00B15DA1"/>
    <w:rsid w:val="00B1732C"/>
    <w:rsid w:val="00B202FD"/>
    <w:rsid w:val="00B20448"/>
    <w:rsid w:val="00B215D8"/>
    <w:rsid w:val="00B21FC2"/>
    <w:rsid w:val="00B25363"/>
    <w:rsid w:val="00B26535"/>
    <w:rsid w:val="00B27158"/>
    <w:rsid w:val="00B27870"/>
    <w:rsid w:val="00B30FD9"/>
    <w:rsid w:val="00B321A8"/>
    <w:rsid w:val="00B32570"/>
    <w:rsid w:val="00B3270C"/>
    <w:rsid w:val="00B33819"/>
    <w:rsid w:val="00B33CB8"/>
    <w:rsid w:val="00B34423"/>
    <w:rsid w:val="00B36971"/>
    <w:rsid w:val="00B4093C"/>
    <w:rsid w:val="00B40F15"/>
    <w:rsid w:val="00B41999"/>
    <w:rsid w:val="00B42182"/>
    <w:rsid w:val="00B43403"/>
    <w:rsid w:val="00B43F4B"/>
    <w:rsid w:val="00B4538D"/>
    <w:rsid w:val="00B46451"/>
    <w:rsid w:val="00B500CF"/>
    <w:rsid w:val="00B50FA3"/>
    <w:rsid w:val="00B51DF9"/>
    <w:rsid w:val="00B53381"/>
    <w:rsid w:val="00B55400"/>
    <w:rsid w:val="00B562AF"/>
    <w:rsid w:val="00B60911"/>
    <w:rsid w:val="00B6115E"/>
    <w:rsid w:val="00B61F8C"/>
    <w:rsid w:val="00B626A1"/>
    <w:rsid w:val="00B62D0E"/>
    <w:rsid w:val="00B62E9E"/>
    <w:rsid w:val="00B63325"/>
    <w:rsid w:val="00B70FCB"/>
    <w:rsid w:val="00B7158E"/>
    <w:rsid w:val="00B722D4"/>
    <w:rsid w:val="00B72326"/>
    <w:rsid w:val="00B74269"/>
    <w:rsid w:val="00B75CD4"/>
    <w:rsid w:val="00B76B3D"/>
    <w:rsid w:val="00B80286"/>
    <w:rsid w:val="00B82814"/>
    <w:rsid w:val="00B850DC"/>
    <w:rsid w:val="00B85A10"/>
    <w:rsid w:val="00B860B4"/>
    <w:rsid w:val="00B872B3"/>
    <w:rsid w:val="00B8750E"/>
    <w:rsid w:val="00B91FC4"/>
    <w:rsid w:val="00B9324E"/>
    <w:rsid w:val="00B9372F"/>
    <w:rsid w:val="00B93C4C"/>
    <w:rsid w:val="00B93DB5"/>
    <w:rsid w:val="00B9617B"/>
    <w:rsid w:val="00B96FFA"/>
    <w:rsid w:val="00B97314"/>
    <w:rsid w:val="00B97B2B"/>
    <w:rsid w:val="00BA19F1"/>
    <w:rsid w:val="00BA2AF3"/>
    <w:rsid w:val="00BA5B62"/>
    <w:rsid w:val="00BA5FB4"/>
    <w:rsid w:val="00BA7BAE"/>
    <w:rsid w:val="00BB1AB8"/>
    <w:rsid w:val="00BB22B7"/>
    <w:rsid w:val="00BB3EF8"/>
    <w:rsid w:val="00BB5A62"/>
    <w:rsid w:val="00BB662B"/>
    <w:rsid w:val="00BC0101"/>
    <w:rsid w:val="00BC42CB"/>
    <w:rsid w:val="00BC7946"/>
    <w:rsid w:val="00BD03A9"/>
    <w:rsid w:val="00BD0B00"/>
    <w:rsid w:val="00BD0F07"/>
    <w:rsid w:val="00BD1F59"/>
    <w:rsid w:val="00BD24A9"/>
    <w:rsid w:val="00BD2B08"/>
    <w:rsid w:val="00BD4448"/>
    <w:rsid w:val="00BD6A1F"/>
    <w:rsid w:val="00BD7734"/>
    <w:rsid w:val="00BE10B1"/>
    <w:rsid w:val="00BE2E50"/>
    <w:rsid w:val="00BE4A69"/>
    <w:rsid w:val="00BE79F4"/>
    <w:rsid w:val="00BE7C69"/>
    <w:rsid w:val="00BF0E91"/>
    <w:rsid w:val="00BF1129"/>
    <w:rsid w:val="00BF2D2F"/>
    <w:rsid w:val="00BF333F"/>
    <w:rsid w:val="00BF48FB"/>
    <w:rsid w:val="00BF52FF"/>
    <w:rsid w:val="00BF7FC0"/>
    <w:rsid w:val="00C00922"/>
    <w:rsid w:val="00C0160B"/>
    <w:rsid w:val="00C022B6"/>
    <w:rsid w:val="00C02DE2"/>
    <w:rsid w:val="00C0307E"/>
    <w:rsid w:val="00C03B57"/>
    <w:rsid w:val="00C04029"/>
    <w:rsid w:val="00C058EE"/>
    <w:rsid w:val="00C06178"/>
    <w:rsid w:val="00C06779"/>
    <w:rsid w:val="00C07379"/>
    <w:rsid w:val="00C103AE"/>
    <w:rsid w:val="00C118CB"/>
    <w:rsid w:val="00C12E5C"/>
    <w:rsid w:val="00C15279"/>
    <w:rsid w:val="00C160BD"/>
    <w:rsid w:val="00C16C98"/>
    <w:rsid w:val="00C1723B"/>
    <w:rsid w:val="00C17FD7"/>
    <w:rsid w:val="00C211BE"/>
    <w:rsid w:val="00C214B2"/>
    <w:rsid w:val="00C22EE8"/>
    <w:rsid w:val="00C25039"/>
    <w:rsid w:val="00C255F2"/>
    <w:rsid w:val="00C25E37"/>
    <w:rsid w:val="00C25F32"/>
    <w:rsid w:val="00C26E04"/>
    <w:rsid w:val="00C31A57"/>
    <w:rsid w:val="00C329E3"/>
    <w:rsid w:val="00C34421"/>
    <w:rsid w:val="00C36C97"/>
    <w:rsid w:val="00C37FBF"/>
    <w:rsid w:val="00C4044B"/>
    <w:rsid w:val="00C405B9"/>
    <w:rsid w:val="00C4154B"/>
    <w:rsid w:val="00C41B8C"/>
    <w:rsid w:val="00C451A6"/>
    <w:rsid w:val="00C4558F"/>
    <w:rsid w:val="00C46FD0"/>
    <w:rsid w:val="00C47FD1"/>
    <w:rsid w:val="00C51218"/>
    <w:rsid w:val="00C53EEE"/>
    <w:rsid w:val="00C56B7D"/>
    <w:rsid w:val="00C57745"/>
    <w:rsid w:val="00C6111F"/>
    <w:rsid w:val="00C62649"/>
    <w:rsid w:val="00C642F5"/>
    <w:rsid w:val="00C6498B"/>
    <w:rsid w:val="00C66273"/>
    <w:rsid w:val="00C66E7E"/>
    <w:rsid w:val="00C66EFF"/>
    <w:rsid w:val="00C679B5"/>
    <w:rsid w:val="00C67BF3"/>
    <w:rsid w:val="00C7018C"/>
    <w:rsid w:val="00C70FCE"/>
    <w:rsid w:val="00C720CD"/>
    <w:rsid w:val="00C72846"/>
    <w:rsid w:val="00C73D24"/>
    <w:rsid w:val="00C7454B"/>
    <w:rsid w:val="00C74C2D"/>
    <w:rsid w:val="00C74D6D"/>
    <w:rsid w:val="00C75372"/>
    <w:rsid w:val="00C75774"/>
    <w:rsid w:val="00C7636E"/>
    <w:rsid w:val="00C77BE0"/>
    <w:rsid w:val="00C826F4"/>
    <w:rsid w:val="00C830AB"/>
    <w:rsid w:val="00C85C70"/>
    <w:rsid w:val="00C87444"/>
    <w:rsid w:val="00C87CFA"/>
    <w:rsid w:val="00C90387"/>
    <w:rsid w:val="00C90600"/>
    <w:rsid w:val="00C911E1"/>
    <w:rsid w:val="00C94A4F"/>
    <w:rsid w:val="00C9521D"/>
    <w:rsid w:val="00C967F4"/>
    <w:rsid w:val="00C97C93"/>
    <w:rsid w:val="00CA1029"/>
    <w:rsid w:val="00CA190D"/>
    <w:rsid w:val="00CA20C3"/>
    <w:rsid w:val="00CA2815"/>
    <w:rsid w:val="00CA3414"/>
    <w:rsid w:val="00CA46FF"/>
    <w:rsid w:val="00CA4C35"/>
    <w:rsid w:val="00CA6C06"/>
    <w:rsid w:val="00CA7869"/>
    <w:rsid w:val="00CB034B"/>
    <w:rsid w:val="00CB101B"/>
    <w:rsid w:val="00CB213B"/>
    <w:rsid w:val="00CB219D"/>
    <w:rsid w:val="00CB440D"/>
    <w:rsid w:val="00CB65B3"/>
    <w:rsid w:val="00CB6EAE"/>
    <w:rsid w:val="00CB759B"/>
    <w:rsid w:val="00CC0B01"/>
    <w:rsid w:val="00CC0F96"/>
    <w:rsid w:val="00CC1133"/>
    <w:rsid w:val="00CC12BF"/>
    <w:rsid w:val="00CC1F74"/>
    <w:rsid w:val="00CC529A"/>
    <w:rsid w:val="00CC64E8"/>
    <w:rsid w:val="00CC6A73"/>
    <w:rsid w:val="00CC7C37"/>
    <w:rsid w:val="00CC7C89"/>
    <w:rsid w:val="00CD0B44"/>
    <w:rsid w:val="00CD2537"/>
    <w:rsid w:val="00CD3011"/>
    <w:rsid w:val="00CD3B3C"/>
    <w:rsid w:val="00CD3E95"/>
    <w:rsid w:val="00CD75EC"/>
    <w:rsid w:val="00CE1723"/>
    <w:rsid w:val="00CE2219"/>
    <w:rsid w:val="00CF092A"/>
    <w:rsid w:val="00CF200D"/>
    <w:rsid w:val="00CF2158"/>
    <w:rsid w:val="00CF24A2"/>
    <w:rsid w:val="00CF2544"/>
    <w:rsid w:val="00CF4014"/>
    <w:rsid w:val="00CF60DA"/>
    <w:rsid w:val="00CF7D23"/>
    <w:rsid w:val="00D00CC9"/>
    <w:rsid w:val="00D01D4F"/>
    <w:rsid w:val="00D02169"/>
    <w:rsid w:val="00D02DA5"/>
    <w:rsid w:val="00D03E92"/>
    <w:rsid w:val="00D04185"/>
    <w:rsid w:val="00D04425"/>
    <w:rsid w:val="00D0472F"/>
    <w:rsid w:val="00D0521B"/>
    <w:rsid w:val="00D06854"/>
    <w:rsid w:val="00D06F84"/>
    <w:rsid w:val="00D070AE"/>
    <w:rsid w:val="00D07FDB"/>
    <w:rsid w:val="00D11141"/>
    <w:rsid w:val="00D11B2B"/>
    <w:rsid w:val="00D122D2"/>
    <w:rsid w:val="00D17EA9"/>
    <w:rsid w:val="00D2005A"/>
    <w:rsid w:val="00D233C9"/>
    <w:rsid w:val="00D2421D"/>
    <w:rsid w:val="00D25354"/>
    <w:rsid w:val="00D25E71"/>
    <w:rsid w:val="00D263F2"/>
    <w:rsid w:val="00D3053E"/>
    <w:rsid w:val="00D309F2"/>
    <w:rsid w:val="00D30FF6"/>
    <w:rsid w:val="00D31E6E"/>
    <w:rsid w:val="00D350B7"/>
    <w:rsid w:val="00D41C83"/>
    <w:rsid w:val="00D427ED"/>
    <w:rsid w:val="00D42A8B"/>
    <w:rsid w:val="00D42FF2"/>
    <w:rsid w:val="00D45830"/>
    <w:rsid w:val="00D45852"/>
    <w:rsid w:val="00D46534"/>
    <w:rsid w:val="00D46A9E"/>
    <w:rsid w:val="00D46C63"/>
    <w:rsid w:val="00D5131A"/>
    <w:rsid w:val="00D5215A"/>
    <w:rsid w:val="00D526C1"/>
    <w:rsid w:val="00D52D06"/>
    <w:rsid w:val="00D53ED0"/>
    <w:rsid w:val="00D542FD"/>
    <w:rsid w:val="00D54840"/>
    <w:rsid w:val="00D5503E"/>
    <w:rsid w:val="00D5565F"/>
    <w:rsid w:val="00D56023"/>
    <w:rsid w:val="00D56BC1"/>
    <w:rsid w:val="00D57EFA"/>
    <w:rsid w:val="00D631D0"/>
    <w:rsid w:val="00D63867"/>
    <w:rsid w:val="00D63C4B"/>
    <w:rsid w:val="00D63EB3"/>
    <w:rsid w:val="00D65E5E"/>
    <w:rsid w:val="00D678CD"/>
    <w:rsid w:val="00D72801"/>
    <w:rsid w:val="00D72E36"/>
    <w:rsid w:val="00D7391B"/>
    <w:rsid w:val="00D75156"/>
    <w:rsid w:val="00D75258"/>
    <w:rsid w:val="00D759CF"/>
    <w:rsid w:val="00D76E96"/>
    <w:rsid w:val="00D77B87"/>
    <w:rsid w:val="00D806E4"/>
    <w:rsid w:val="00D8404F"/>
    <w:rsid w:val="00D858B4"/>
    <w:rsid w:val="00D859A1"/>
    <w:rsid w:val="00D85DCA"/>
    <w:rsid w:val="00D86D63"/>
    <w:rsid w:val="00D878C5"/>
    <w:rsid w:val="00D90518"/>
    <w:rsid w:val="00D90AA4"/>
    <w:rsid w:val="00D9229D"/>
    <w:rsid w:val="00D92A8C"/>
    <w:rsid w:val="00D93E91"/>
    <w:rsid w:val="00D9517C"/>
    <w:rsid w:val="00D96351"/>
    <w:rsid w:val="00D96AB5"/>
    <w:rsid w:val="00D970FA"/>
    <w:rsid w:val="00D97949"/>
    <w:rsid w:val="00DA48F9"/>
    <w:rsid w:val="00DA5D2E"/>
    <w:rsid w:val="00DA60FE"/>
    <w:rsid w:val="00DB0DB3"/>
    <w:rsid w:val="00DB1A6D"/>
    <w:rsid w:val="00DC01BC"/>
    <w:rsid w:val="00DC1E92"/>
    <w:rsid w:val="00DC3901"/>
    <w:rsid w:val="00DC45C8"/>
    <w:rsid w:val="00DC50BF"/>
    <w:rsid w:val="00DC6AD3"/>
    <w:rsid w:val="00DC75CF"/>
    <w:rsid w:val="00DD054E"/>
    <w:rsid w:val="00DD09A9"/>
    <w:rsid w:val="00DD6A60"/>
    <w:rsid w:val="00DD736F"/>
    <w:rsid w:val="00DE026D"/>
    <w:rsid w:val="00DE031B"/>
    <w:rsid w:val="00DE1F47"/>
    <w:rsid w:val="00DE274F"/>
    <w:rsid w:val="00DE3141"/>
    <w:rsid w:val="00DE38D1"/>
    <w:rsid w:val="00DE4F9F"/>
    <w:rsid w:val="00DE5C36"/>
    <w:rsid w:val="00DE61B1"/>
    <w:rsid w:val="00DF0AAD"/>
    <w:rsid w:val="00DF2EB3"/>
    <w:rsid w:val="00DF48A0"/>
    <w:rsid w:val="00DF5DBB"/>
    <w:rsid w:val="00E0190C"/>
    <w:rsid w:val="00E01D75"/>
    <w:rsid w:val="00E046A6"/>
    <w:rsid w:val="00E0495B"/>
    <w:rsid w:val="00E06ACE"/>
    <w:rsid w:val="00E11CC7"/>
    <w:rsid w:val="00E1275A"/>
    <w:rsid w:val="00E12A5E"/>
    <w:rsid w:val="00E1387C"/>
    <w:rsid w:val="00E13BBF"/>
    <w:rsid w:val="00E14408"/>
    <w:rsid w:val="00E14B7F"/>
    <w:rsid w:val="00E16074"/>
    <w:rsid w:val="00E16A57"/>
    <w:rsid w:val="00E17BB4"/>
    <w:rsid w:val="00E211C6"/>
    <w:rsid w:val="00E2239E"/>
    <w:rsid w:val="00E22A84"/>
    <w:rsid w:val="00E2353A"/>
    <w:rsid w:val="00E23A4B"/>
    <w:rsid w:val="00E2401B"/>
    <w:rsid w:val="00E240A3"/>
    <w:rsid w:val="00E24A34"/>
    <w:rsid w:val="00E24B94"/>
    <w:rsid w:val="00E26810"/>
    <w:rsid w:val="00E26FE2"/>
    <w:rsid w:val="00E300E8"/>
    <w:rsid w:val="00E30948"/>
    <w:rsid w:val="00E30D89"/>
    <w:rsid w:val="00E31D38"/>
    <w:rsid w:val="00E344DA"/>
    <w:rsid w:val="00E35DF0"/>
    <w:rsid w:val="00E371AB"/>
    <w:rsid w:val="00E40B40"/>
    <w:rsid w:val="00E415F0"/>
    <w:rsid w:val="00E42427"/>
    <w:rsid w:val="00E44476"/>
    <w:rsid w:val="00E44AEA"/>
    <w:rsid w:val="00E45051"/>
    <w:rsid w:val="00E45FBF"/>
    <w:rsid w:val="00E475C0"/>
    <w:rsid w:val="00E50DE7"/>
    <w:rsid w:val="00E51B08"/>
    <w:rsid w:val="00E524D7"/>
    <w:rsid w:val="00E536FB"/>
    <w:rsid w:val="00E544EF"/>
    <w:rsid w:val="00E545DF"/>
    <w:rsid w:val="00E550D4"/>
    <w:rsid w:val="00E57337"/>
    <w:rsid w:val="00E60613"/>
    <w:rsid w:val="00E60622"/>
    <w:rsid w:val="00E607FA"/>
    <w:rsid w:val="00E61C8B"/>
    <w:rsid w:val="00E643D8"/>
    <w:rsid w:val="00E64C3A"/>
    <w:rsid w:val="00E66DA4"/>
    <w:rsid w:val="00E70110"/>
    <w:rsid w:val="00E711A6"/>
    <w:rsid w:val="00E7127A"/>
    <w:rsid w:val="00E730B0"/>
    <w:rsid w:val="00E742A0"/>
    <w:rsid w:val="00E76FA6"/>
    <w:rsid w:val="00E804FB"/>
    <w:rsid w:val="00E817BC"/>
    <w:rsid w:val="00E81ED6"/>
    <w:rsid w:val="00E8234F"/>
    <w:rsid w:val="00E82492"/>
    <w:rsid w:val="00E852C4"/>
    <w:rsid w:val="00E93854"/>
    <w:rsid w:val="00E93D5E"/>
    <w:rsid w:val="00E94C5F"/>
    <w:rsid w:val="00E95B93"/>
    <w:rsid w:val="00E96055"/>
    <w:rsid w:val="00EA0CC0"/>
    <w:rsid w:val="00EA184F"/>
    <w:rsid w:val="00EA1F10"/>
    <w:rsid w:val="00EA3E08"/>
    <w:rsid w:val="00EA5890"/>
    <w:rsid w:val="00EA5C16"/>
    <w:rsid w:val="00EA7C50"/>
    <w:rsid w:val="00EB1E50"/>
    <w:rsid w:val="00EB4710"/>
    <w:rsid w:val="00EB7E95"/>
    <w:rsid w:val="00EC1073"/>
    <w:rsid w:val="00EC1770"/>
    <w:rsid w:val="00EC3161"/>
    <w:rsid w:val="00EC3CAF"/>
    <w:rsid w:val="00EC6047"/>
    <w:rsid w:val="00ED112E"/>
    <w:rsid w:val="00ED24FD"/>
    <w:rsid w:val="00ED3668"/>
    <w:rsid w:val="00ED5092"/>
    <w:rsid w:val="00ED67A2"/>
    <w:rsid w:val="00ED6A8E"/>
    <w:rsid w:val="00EE0078"/>
    <w:rsid w:val="00EE142E"/>
    <w:rsid w:val="00EE4D3A"/>
    <w:rsid w:val="00EE5166"/>
    <w:rsid w:val="00EE6800"/>
    <w:rsid w:val="00EE6947"/>
    <w:rsid w:val="00EE74CC"/>
    <w:rsid w:val="00EF1040"/>
    <w:rsid w:val="00EF10F5"/>
    <w:rsid w:val="00EF2969"/>
    <w:rsid w:val="00EF3FC6"/>
    <w:rsid w:val="00EF4AC3"/>
    <w:rsid w:val="00EF587F"/>
    <w:rsid w:val="00EF6678"/>
    <w:rsid w:val="00EF6FFA"/>
    <w:rsid w:val="00EF77C1"/>
    <w:rsid w:val="00F00D5F"/>
    <w:rsid w:val="00F0115B"/>
    <w:rsid w:val="00F03CE6"/>
    <w:rsid w:val="00F063C8"/>
    <w:rsid w:val="00F10849"/>
    <w:rsid w:val="00F10ED7"/>
    <w:rsid w:val="00F1166C"/>
    <w:rsid w:val="00F120B4"/>
    <w:rsid w:val="00F1268E"/>
    <w:rsid w:val="00F1640D"/>
    <w:rsid w:val="00F17700"/>
    <w:rsid w:val="00F1797B"/>
    <w:rsid w:val="00F17CFE"/>
    <w:rsid w:val="00F20D31"/>
    <w:rsid w:val="00F21828"/>
    <w:rsid w:val="00F21860"/>
    <w:rsid w:val="00F21D23"/>
    <w:rsid w:val="00F22C61"/>
    <w:rsid w:val="00F23F4E"/>
    <w:rsid w:val="00F255C2"/>
    <w:rsid w:val="00F26979"/>
    <w:rsid w:val="00F278BB"/>
    <w:rsid w:val="00F30110"/>
    <w:rsid w:val="00F31903"/>
    <w:rsid w:val="00F31B91"/>
    <w:rsid w:val="00F363E3"/>
    <w:rsid w:val="00F36D49"/>
    <w:rsid w:val="00F401EF"/>
    <w:rsid w:val="00F4070A"/>
    <w:rsid w:val="00F40D91"/>
    <w:rsid w:val="00F40ECA"/>
    <w:rsid w:val="00F426DA"/>
    <w:rsid w:val="00F42F52"/>
    <w:rsid w:val="00F44CE3"/>
    <w:rsid w:val="00F44E07"/>
    <w:rsid w:val="00F46DE8"/>
    <w:rsid w:val="00F47ED5"/>
    <w:rsid w:val="00F50293"/>
    <w:rsid w:val="00F5084D"/>
    <w:rsid w:val="00F51DB6"/>
    <w:rsid w:val="00F5276C"/>
    <w:rsid w:val="00F52ADA"/>
    <w:rsid w:val="00F53177"/>
    <w:rsid w:val="00F57327"/>
    <w:rsid w:val="00F57DF4"/>
    <w:rsid w:val="00F62C76"/>
    <w:rsid w:val="00F67DA7"/>
    <w:rsid w:val="00F704D7"/>
    <w:rsid w:val="00F721FF"/>
    <w:rsid w:val="00F723EB"/>
    <w:rsid w:val="00F75A8C"/>
    <w:rsid w:val="00F77BAF"/>
    <w:rsid w:val="00F80559"/>
    <w:rsid w:val="00F805C8"/>
    <w:rsid w:val="00F83ADA"/>
    <w:rsid w:val="00F85159"/>
    <w:rsid w:val="00F85E22"/>
    <w:rsid w:val="00F85F66"/>
    <w:rsid w:val="00F86454"/>
    <w:rsid w:val="00F865C7"/>
    <w:rsid w:val="00F870B9"/>
    <w:rsid w:val="00F87C04"/>
    <w:rsid w:val="00F90DFC"/>
    <w:rsid w:val="00F93100"/>
    <w:rsid w:val="00F94B41"/>
    <w:rsid w:val="00F969F9"/>
    <w:rsid w:val="00F97A7A"/>
    <w:rsid w:val="00FA0C59"/>
    <w:rsid w:val="00FA1E70"/>
    <w:rsid w:val="00FA2F6D"/>
    <w:rsid w:val="00FA3BFE"/>
    <w:rsid w:val="00FA7F97"/>
    <w:rsid w:val="00FB07CD"/>
    <w:rsid w:val="00FB1445"/>
    <w:rsid w:val="00FB2B0B"/>
    <w:rsid w:val="00FB4ED2"/>
    <w:rsid w:val="00FB5567"/>
    <w:rsid w:val="00FB5FF7"/>
    <w:rsid w:val="00FB6899"/>
    <w:rsid w:val="00FB6A5D"/>
    <w:rsid w:val="00FC0D97"/>
    <w:rsid w:val="00FC1192"/>
    <w:rsid w:val="00FC1610"/>
    <w:rsid w:val="00FC3CB4"/>
    <w:rsid w:val="00FC3DA4"/>
    <w:rsid w:val="00FC4D45"/>
    <w:rsid w:val="00FC65F6"/>
    <w:rsid w:val="00FC7E35"/>
    <w:rsid w:val="00FD0873"/>
    <w:rsid w:val="00FD0B48"/>
    <w:rsid w:val="00FD16E3"/>
    <w:rsid w:val="00FD19BC"/>
    <w:rsid w:val="00FD3609"/>
    <w:rsid w:val="00FD425E"/>
    <w:rsid w:val="00FD5983"/>
    <w:rsid w:val="00FD5F24"/>
    <w:rsid w:val="00FD6212"/>
    <w:rsid w:val="00FD6FE8"/>
    <w:rsid w:val="00FD72E9"/>
    <w:rsid w:val="00FD7527"/>
    <w:rsid w:val="00FE0DA8"/>
    <w:rsid w:val="00FE1213"/>
    <w:rsid w:val="00FE1369"/>
    <w:rsid w:val="00FE2D75"/>
    <w:rsid w:val="00FE3296"/>
    <w:rsid w:val="00FE4F53"/>
    <w:rsid w:val="00FE59C9"/>
    <w:rsid w:val="00FE7961"/>
    <w:rsid w:val="00FF0116"/>
    <w:rsid w:val="00FF1281"/>
    <w:rsid w:val="00FF2B5C"/>
    <w:rsid w:val="00FF304B"/>
    <w:rsid w:val="00FF4669"/>
    <w:rsid w:val="00FF489D"/>
    <w:rsid w:val="00FF5EA8"/>
    <w:rsid w:val="00FF5F6A"/>
    <w:rsid w:val="00FF6388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C427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F296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EF29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2969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ja-JP"/>
    </w:rPr>
  </w:style>
  <w:style w:type="paragraph" w:styleId="5">
    <w:name w:val="heading 5"/>
    <w:basedOn w:val="a"/>
    <w:next w:val="a"/>
    <w:qFormat/>
    <w:rsid w:val="00EF2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296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EF2969"/>
    <w:pPr>
      <w:spacing w:before="240" w:after="60"/>
      <w:outlineLvl w:val="8"/>
    </w:pPr>
    <w:rPr>
      <w:rFonts w:ascii="Arial" w:eastAsia="Batang" w:hAnsi="Arial" w:cs="Arial"/>
      <w:sz w:val="22"/>
      <w:szCs w:val="22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8B43E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Body Text Indent"/>
    <w:basedOn w:val="a"/>
    <w:link w:val="a4"/>
    <w:rsid w:val="00770CF2"/>
    <w:pPr>
      <w:jc w:val="center"/>
    </w:pPr>
    <w:rPr>
      <w:b/>
      <w:szCs w:val="20"/>
    </w:rPr>
  </w:style>
  <w:style w:type="character" w:customStyle="1" w:styleId="a4">
    <w:name w:val="Основной текст с отступом Знак"/>
    <w:link w:val="a3"/>
    <w:semiHidden/>
    <w:locked/>
    <w:rsid w:val="008B43EF"/>
    <w:rPr>
      <w:b/>
      <w:sz w:val="24"/>
      <w:lang w:val="ru-RU" w:eastAsia="ru-RU" w:bidi="ar-SA"/>
    </w:rPr>
  </w:style>
  <w:style w:type="character" w:styleId="a5">
    <w:name w:val="Hyperlink"/>
    <w:rsid w:val="00770CF2"/>
    <w:rPr>
      <w:color w:val="0000FF"/>
      <w:u w:val="single"/>
    </w:rPr>
  </w:style>
  <w:style w:type="paragraph" w:styleId="a6">
    <w:name w:val="Normal (Web)"/>
    <w:basedOn w:val="a"/>
    <w:rsid w:val="001C4278"/>
    <w:pPr>
      <w:spacing w:before="240" w:after="240"/>
    </w:pPr>
    <w:rPr>
      <w:rFonts w:eastAsia="Batang"/>
      <w:lang w:eastAsia="ko-KR"/>
    </w:rPr>
  </w:style>
  <w:style w:type="character" w:styleId="a7">
    <w:name w:val="Emphasis"/>
    <w:qFormat/>
    <w:rsid w:val="001C4278"/>
    <w:rPr>
      <w:i/>
      <w:iCs/>
    </w:rPr>
  </w:style>
  <w:style w:type="character" w:styleId="a8">
    <w:name w:val="Strong"/>
    <w:qFormat/>
    <w:rsid w:val="001C4278"/>
    <w:rPr>
      <w:b/>
      <w:bCs/>
    </w:rPr>
  </w:style>
  <w:style w:type="paragraph" w:styleId="20">
    <w:name w:val="Body Text Indent 2"/>
    <w:basedOn w:val="a"/>
    <w:rsid w:val="00EF2969"/>
    <w:pPr>
      <w:spacing w:after="120" w:line="480" w:lineRule="auto"/>
      <w:ind w:left="283"/>
    </w:pPr>
  </w:style>
  <w:style w:type="paragraph" w:styleId="a9">
    <w:name w:val="Body Text"/>
    <w:basedOn w:val="a"/>
    <w:link w:val="aa"/>
    <w:rsid w:val="00EF2969"/>
    <w:pPr>
      <w:spacing w:after="120"/>
    </w:pPr>
  </w:style>
  <w:style w:type="character" w:customStyle="1" w:styleId="aa">
    <w:name w:val="Основной текст Знак"/>
    <w:link w:val="a9"/>
    <w:locked/>
    <w:rsid w:val="008B43EF"/>
    <w:rPr>
      <w:sz w:val="24"/>
      <w:szCs w:val="24"/>
      <w:lang w:val="ru-RU" w:eastAsia="ru-RU" w:bidi="ar-SA"/>
    </w:rPr>
  </w:style>
  <w:style w:type="paragraph" w:styleId="ab">
    <w:name w:val="header"/>
    <w:basedOn w:val="a"/>
    <w:link w:val="ac"/>
    <w:rsid w:val="00EF29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EF296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F29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"/>
    <w:rsid w:val="00EF2969"/>
    <w:pPr>
      <w:spacing w:after="120"/>
      <w:ind w:left="283"/>
    </w:pPr>
    <w:rPr>
      <w:rFonts w:eastAsia="Batang"/>
      <w:sz w:val="16"/>
      <w:szCs w:val="16"/>
      <w:lang w:eastAsia="ja-JP"/>
    </w:rPr>
  </w:style>
  <w:style w:type="character" w:customStyle="1" w:styleId="ad">
    <w:name w:val="Основной Знак Знак Знак Знак Знак"/>
    <w:link w:val="ae"/>
    <w:locked/>
    <w:rsid w:val="00EF2969"/>
    <w:rPr>
      <w:sz w:val="28"/>
      <w:szCs w:val="28"/>
      <w:lang w:bidi="ar-SA"/>
    </w:rPr>
  </w:style>
  <w:style w:type="paragraph" w:customStyle="1" w:styleId="ae">
    <w:name w:val="Основной Знак Знак Знак Знак"/>
    <w:basedOn w:val="a"/>
    <w:link w:val="ad"/>
    <w:rsid w:val="00EF2969"/>
    <w:pPr>
      <w:ind w:firstLine="720"/>
      <w:jc w:val="both"/>
    </w:pPr>
    <w:rPr>
      <w:sz w:val="28"/>
      <w:szCs w:val="28"/>
      <w:lang w:val="ru-RU" w:eastAsia="ru-RU"/>
    </w:rPr>
  </w:style>
  <w:style w:type="paragraph" w:styleId="af">
    <w:name w:val="footer"/>
    <w:basedOn w:val="a"/>
    <w:rsid w:val="00EF2969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EF2969"/>
  </w:style>
  <w:style w:type="paragraph" w:styleId="af1">
    <w:name w:val="Body Text First Indent"/>
    <w:basedOn w:val="a9"/>
    <w:rsid w:val="00EF2969"/>
    <w:pPr>
      <w:ind w:firstLine="210"/>
    </w:pPr>
  </w:style>
  <w:style w:type="character" w:styleId="af2">
    <w:name w:val="FollowedHyperlink"/>
    <w:rsid w:val="00EF2969"/>
    <w:rPr>
      <w:color w:val="800080"/>
      <w:u w:val="single"/>
    </w:rPr>
  </w:style>
  <w:style w:type="paragraph" w:styleId="21">
    <w:name w:val="Body Text 2"/>
    <w:basedOn w:val="a"/>
    <w:rsid w:val="00EF2969"/>
    <w:pPr>
      <w:spacing w:after="120" w:line="480" w:lineRule="auto"/>
    </w:pPr>
  </w:style>
  <w:style w:type="paragraph" w:customStyle="1" w:styleId="Normal">
    <w:name w:val="Normal"/>
    <w:rsid w:val="00EF2969"/>
    <w:pPr>
      <w:snapToGrid w:val="0"/>
      <w:spacing w:line="276" w:lineRule="auto"/>
      <w:jc w:val="center"/>
    </w:pPr>
    <w:rPr>
      <w:b/>
    </w:rPr>
  </w:style>
  <w:style w:type="character" w:customStyle="1" w:styleId="style21">
    <w:name w:val="style21"/>
    <w:rsid w:val="00EF2969"/>
    <w:rPr>
      <w:rFonts w:ascii="Tahoma" w:hAnsi="Tahoma" w:cs="Tahoma" w:hint="default"/>
      <w:color w:val="8C8C8C"/>
      <w:sz w:val="20"/>
      <w:szCs w:val="20"/>
    </w:rPr>
  </w:style>
  <w:style w:type="paragraph" w:customStyle="1" w:styleId="af3">
    <w:name w:val="Содержимое таблицы"/>
    <w:basedOn w:val="a"/>
    <w:rsid w:val="00EF2969"/>
    <w:pPr>
      <w:widowControl w:val="0"/>
      <w:suppressLineNumbers/>
      <w:suppressAutoHyphens/>
    </w:pPr>
    <w:rPr>
      <w:rFonts w:eastAsia="Lucida Sans Unicode"/>
      <w:kern w:val="1"/>
      <w:lang/>
    </w:rPr>
  </w:style>
  <w:style w:type="paragraph" w:customStyle="1" w:styleId="TableContents">
    <w:name w:val="Table Contents"/>
    <w:basedOn w:val="a"/>
    <w:rsid w:val="00EF2969"/>
    <w:pPr>
      <w:suppressLineNumbers/>
      <w:suppressAutoHyphens/>
      <w:autoSpaceDN w:val="0"/>
      <w:textAlignment w:val="baseline"/>
    </w:pPr>
    <w:rPr>
      <w:kern w:val="3"/>
      <w:lang w:eastAsia="zh-CN"/>
    </w:rPr>
  </w:style>
  <w:style w:type="paragraph" w:styleId="af4">
    <w:name w:val="No Spacing"/>
    <w:qFormat/>
    <w:rsid w:val="00EF2969"/>
    <w:rPr>
      <w:rFonts w:ascii="Calibri" w:eastAsia="Calibri" w:hAnsi="Calibri"/>
      <w:sz w:val="22"/>
      <w:szCs w:val="22"/>
      <w:lang w:eastAsia="en-US"/>
    </w:rPr>
  </w:style>
  <w:style w:type="character" w:customStyle="1" w:styleId="longtext">
    <w:name w:val="long_text"/>
    <w:basedOn w:val="a0"/>
    <w:rsid w:val="00EF2969"/>
  </w:style>
  <w:style w:type="character" w:customStyle="1" w:styleId="hps">
    <w:name w:val="hps"/>
    <w:basedOn w:val="a0"/>
    <w:rsid w:val="00EF2969"/>
  </w:style>
  <w:style w:type="paragraph" w:styleId="af5">
    <w:name w:val="Balloon Text"/>
    <w:basedOn w:val="a"/>
    <w:semiHidden/>
    <w:rsid w:val="00940585"/>
    <w:rPr>
      <w:rFonts w:ascii="Tahoma" w:hAnsi="Tahoma" w:cs="Tahoma"/>
      <w:sz w:val="16"/>
      <w:szCs w:val="16"/>
    </w:rPr>
  </w:style>
  <w:style w:type="character" w:customStyle="1" w:styleId="af6">
    <w:name w:val="Колонтитул_"/>
    <w:link w:val="af7"/>
    <w:locked/>
    <w:rsid w:val="008B43EF"/>
    <w:rPr>
      <w:lang w:bidi="ar-SA"/>
    </w:rPr>
  </w:style>
  <w:style w:type="paragraph" w:customStyle="1" w:styleId="af7">
    <w:name w:val="Колонтитул"/>
    <w:basedOn w:val="a"/>
    <w:link w:val="af6"/>
    <w:rsid w:val="008B43EF"/>
    <w:pPr>
      <w:shd w:val="clear" w:color="auto" w:fill="FFFFFF"/>
    </w:pPr>
    <w:rPr>
      <w:sz w:val="20"/>
      <w:szCs w:val="20"/>
      <w:lang w:val="ru-RU" w:eastAsia="ru-RU"/>
    </w:rPr>
  </w:style>
  <w:style w:type="character" w:customStyle="1" w:styleId="60">
    <w:name w:val="Основной текст (6)_"/>
    <w:link w:val="61"/>
    <w:locked/>
    <w:rsid w:val="008B43EF"/>
    <w:rPr>
      <w:spacing w:val="5"/>
      <w:lang w:bidi="ar-SA"/>
    </w:rPr>
  </w:style>
  <w:style w:type="paragraph" w:customStyle="1" w:styleId="61">
    <w:name w:val="Основной текст (6)1"/>
    <w:basedOn w:val="a"/>
    <w:link w:val="60"/>
    <w:rsid w:val="008B43EF"/>
    <w:pPr>
      <w:shd w:val="clear" w:color="auto" w:fill="FFFFFF"/>
      <w:spacing w:after="300" w:line="264" w:lineRule="exact"/>
    </w:pPr>
    <w:rPr>
      <w:spacing w:val="5"/>
      <w:sz w:val="20"/>
      <w:szCs w:val="20"/>
      <w:lang w:val="ru-RU" w:eastAsia="ru-RU"/>
    </w:rPr>
  </w:style>
  <w:style w:type="character" w:customStyle="1" w:styleId="7">
    <w:name w:val="Основной текст (7)_"/>
    <w:link w:val="70"/>
    <w:locked/>
    <w:rsid w:val="008B43EF"/>
    <w:rPr>
      <w:b/>
      <w:bCs/>
      <w:spacing w:val="9"/>
      <w:sz w:val="24"/>
      <w:szCs w:val="24"/>
      <w:lang w:bidi="ar-SA"/>
    </w:rPr>
  </w:style>
  <w:style w:type="paragraph" w:customStyle="1" w:styleId="70">
    <w:name w:val="Основной текст (7)"/>
    <w:basedOn w:val="a"/>
    <w:link w:val="7"/>
    <w:rsid w:val="008B43EF"/>
    <w:pPr>
      <w:shd w:val="clear" w:color="auto" w:fill="FFFFFF"/>
      <w:spacing w:before="300" w:after="540" w:line="307" w:lineRule="exact"/>
      <w:jc w:val="right"/>
    </w:pPr>
    <w:rPr>
      <w:b/>
      <w:bCs/>
      <w:spacing w:val="9"/>
      <w:lang w:val="ru-RU" w:eastAsia="ru-RU"/>
    </w:rPr>
  </w:style>
  <w:style w:type="character" w:customStyle="1" w:styleId="8">
    <w:name w:val="Основной текст (8)_"/>
    <w:link w:val="80"/>
    <w:locked/>
    <w:rsid w:val="008B43EF"/>
    <w:rPr>
      <w:smallCaps/>
      <w:spacing w:val="14"/>
      <w:sz w:val="18"/>
      <w:szCs w:val="18"/>
      <w:lang w:val="en-US" w:eastAsia="en-US" w:bidi="ar-SA"/>
    </w:rPr>
  </w:style>
  <w:style w:type="paragraph" w:customStyle="1" w:styleId="80">
    <w:name w:val="Основной текст (8)"/>
    <w:basedOn w:val="a"/>
    <w:link w:val="8"/>
    <w:rsid w:val="008B43EF"/>
    <w:pPr>
      <w:shd w:val="clear" w:color="auto" w:fill="FFFFFF"/>
      <w:spacing w:before="5220" w:line="240" w:lineRule="atLeast"/>
    </w:pPr>
    <w:rPr>
      <w:smallCaps/>
      <w:spacing w:val="14"/>
      <w:sz w:val="18"/>
      <w:szCs w:val="18"/>
      <w:lang w:val="en-US" w:eastAsia="en-US"/>
    </w:rPr>
  </w:style>
  <w:style w:type="character" w:customStyle="1" w:styleId="32">
    <w:name w:val="Основной текст (3)_"/>
    <w:link w:val="33"/>
    <w:locked/>
    <w:rsid w:val="008B43EF"/>
    <w:rPr>
      <w:b/>
      <w:bCs/>
      <w:spacing w:val="4"/>
      <w:sz w:val="14"/>
      <w:szCs w:val="14"/>
      <w:lang w:bidi="ar-SA"/>
    </w:rPr>
  </w:style>
  <w:style w:type="paragraph" w:customStyle="1" w:styleId="33">
    <w:name w:val="Основной текст (3)"/>
    <w:basedOn w:val="a"/>
    <w:link w:val="32"/>
    <w:rsid w:val="008B43EF"/>
    <w:pPr>
      <w:shd w:val="clear" w:color="auto" w:fill="FFFFFF"/>
      <w:spacing w:before="60" w:line="211" w:lineRule="exact"/>
      <w:jc w:val="center"/>
    </w:pPr>
    <w:rPr>
      <w:b/>
      <w:bCs/>
      <w:spacing w:val="4"/>
      <w:sz w:val="14"/>
      <w:szCs w:val="14"/>
      <w:lang w:val="ru-RU" w:eastAsia="ru-RU"/>
    </w:rPr>
  </w:style>
  <w:style w:type="character" w:customStyle="1" w:styleId="af8">
    <w:name w:val="Основной текст + Курсив"/>
    <w:rsid w:val="008B43EF"/>
    <w:rPr>
      <w:rFonts w:ascii="Times New Roman" w:hAnsi="Times New Roman" w:cs="Times New Roman" w:hint="default"/>
      <w:i/>
      <w:iCs/>
      <w:spacing w:val="5"/>
      <w:sz w:val="24"/>
      <w:szCs w:val="24"/>
      <w:lang w:val="en-US" w:eastAsia="en-US" w:bidi="ar-SA"/>
    </w:rPr>
  </w:style>
  <w:style w:type="character" w:customStyle="1" w:styleId="8102">
    <w:name w:val="Основной текст (8) + 102"/>
    <w:aliases w:val="5 pt4,Не малые прописные2,Интервал 0 pt2"/>
    <w:rsid w:val="008B43EF"/>
    <w:rPr>
      <w:smallCaps/>
      <w:spacing w:val="5"/>
      <w:sz w:val="20"/>
      <w:szCs w:val="20"/>
      <w:lang w:val="en-US" w:eastAsia="en-US" w:bidi="ar-SA"/>
    </w:rPr>
  </w:style>
  <w:style w:type="character" w:customStyle="1" w:styleId="613pt3">
    <w:name w:val="Основной текст (6) + 13 pt3"/>
    <w:rsid w:val="008B43EF"/>
    <w:rPr>
      <w:rFonts w:ascii="Times New Roman" w:hAnsi="Times New Roman" w:cs="Times New Roman" w:hint="default"/>
      <w:spacing w:val="5"/>
      <w:sz w:val="24"/>
      <w:szCs w:val="24"/>
      <w:lang w:bidi="ar-SA"/>
    </w:rPr>
  </w:style>
  <w:style w:type="character" w:customStyle="1" w:styleId="613pt2">
    <w:name w:val="Основной текст (6) + 13 pt2"/>
    <w:rsid w:val="008B43EF"/>
    <w:rPr>
      <w:rFonts w:ascii="Times New Roman" w:hAnsi="Times New Roman" w:cs="Times New Roman" w:hint="default"/>
      <w:spacing w:val="5"/>
      <w:sz w:val="24"/>
      <w:szCs w:val="24"/>
      <w:u w:val="single"/>
      <w:lang w:bidi="ar-SA"/>
    </w:rPr>
  </w:style>
  <w:style w:type="character" w:customStyle="1" w:styleId="22">
    <w:name w:val="Основной текст (2)"/>
    <w:rsid w:val="008B43EF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10">
    <w:name w:val="Основной текст + 10"/>
    <w:aliases w:val="5 pt2"/>
    <w:rsid w:val="008B43EF"/>
    <w:rPr>
      <w:rFonts w:ascii="Times New Roman" w:hAnsi="Times New Roman" w:cs="Times New Roman" w:hint="default"/>
      <w:spacing w:val="5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basedOn w:val="a0"/>
    <w:rsid w:val="008B43EF"/>
  </w:style>
  <w:style w:type="character" w:customStyle="1" w:styleId="613pt1">
    <w:name w:val="Основной текст (6) + 13 pt1"/>
    <w:rsid w:val="008B43EF"/>
    <w:rPr>
      <w:rFonts w:ascii="Times New Roman" w:hAnsi="Times New Roman" w:cs="Times New Roman" w:hint="default"/>
      <w:spacing w:val="5"/>
      <w:sz w:val="24"/>
      <w:szCs w:val="24"/>
      <w:lang w:val="en-US" w:eastAsia="en-US" w:bidi="ar-SA"/>
    </w:rPr>
  </w:style>
  <w:style w:type="character" w:customStyle="1" w:styleId="101">
    <w:name w:val="Основной текст + 101"/>
    <w:aliases w:val="5 pt1"/>
    <w:rsid w:val="008B43EF"/>
    <w:rPr>
      <w:rFonts w:ascii="Times New Roman" w:hAnsi="Times New Roman" w:cs="Times New Roman" w:hint="default"/>
      <w:spacing w:val="5"/>
      <w:sz w:val="20"/>
      <w:szCs w:val="20"/>
      <w:lang w:bidi="ar-SA"/>
    </w:rPr>
  </w:style>
  <w:style w:type="character" w:customStyle="1" w:styleId="1pt">
    <w:name w:val="Основной текст + Интервал 1 pt"/>
    <w:rsid w:val="008B43EF"/>
    <w:rPr>
      <w:rFonts w:ascii="Times New Roman" w:hAnsi="Times New Roman" w:cs="Times New Roman" w:hint="default"/>
      <w:spacing w:val="34"/>
      <w:sz w:val="24"/>
      <w:szCs w:val="24"/>
      <w:lang w:bidi="ar-SA"/>
    </w:rPr>
  </w:style>
  <w:style w:type="paragraph" w:customStyle="1" w:styleId="ConsPlusTitle">
    <w:name w:val="ConsPlusTitle"/>
    <w:rsid w:val="0017795D"/>
    <w:pPr>
      <w:widowControl w:val="0"/>
    </w:pPr>
    <w:rPr>
      <w:rFonts w:ascii="Calibri" w:eastAsia="font" w:hAnsi="Calibri" w:cs="Calibri"/>
      <w:b/>
      <w:sz w:val="24"/>
      <w:szCs w:val="24"/>
      <w:lang w:bidi="hi-IN"/>
    </w:rPr>
  </w:style>
  <w:style w:type="character" w:customStyle="1" w:styleId="11">
    <w:name w:val="Гиперссылка1"/>
    <w:rsid w:val="0017795D"/>
    <w:rPr>
      <w:color w:val="0000FF"/>
      <w:u w:val="single"/>
    </w:rPr>
  </w:style>
  <w:style w:type="paragraph" w:customStyle="1" w:styleId="Default">
    <w:name w:val="Default"/>
    <w:rsid w:val="0017795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42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9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ivka102@mail.ru" TargetMode="External"/><Relationship Id="rId13" Type="http://schemas.openxmlformats.org/officeDocument/2006/relationships/hyperlink" Target="mailto:&#1089;entr.immuno.plu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idi@niidi.ru" TargetMode="External"/><Relationship Id="rId12" Type="http://schemas.openxmlformats.org/officeDocument/2006/relationships/hyperlink" Target="mailto:0699543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pchino@express-med-service.ru" TargetMode="External"/><Relationship Id="rId11" Type="http://schemas.openxmlformats.org/officeDocument/2006/relationships/hyperlink" Target="mailto:mupoll@mail.ru" TargetMode="External"/><Relationship Id="rId5" Type="http://schemas.openxmlformats.org/officeDocument/2006/relationships/hyperlink" Target="mailto:medservis.ex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kb1.oo@yandex.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6@mz73.ru" TargetMode="External"/><Relationship Id="rId14" Type="http://schemas.openxmlformats.org/officeDocument/2006/relationships/hyperlink" Target="mailto:Volkov@msu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4042</Words>
  <Characters>23045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распространении лихорадки Эбола в Республике Гвинея</vt:lpstr>
    </vt:vector>
  </TitlesOfParts>
  <Company>Управление Роспотребнадзора по Кировской области</Company>
  <LinksUpToDate>false</LinksUpToDate>
  <CharactersWithSpaces>27033</CharactersWithSpaces>
  <SharedDoc>false</SharedDoc>
  <HLinks>
    <vt:vector size="330" baseType="variant">
      <vt:variant>
        <vt:i4>5898297</vt:i4>
      </vt:variant>
      <vt:variant>
        <vt:i4>162</vt:i4>
      </vt:variant>
      <vt:variant>
        <vt:i4>0</vt:i4>
      </vt:variant>
      <vt:variant>
        <vt:i4>5</vt:i4>
      </vt:variant>
      <vt:variant>
        <vt:lpwstr>mailto:info@medikal.com.ru</vt:lpwstr>
      </vt:variant>
      <vt:variant>
        <vt:lpwstr/>
      </vt:variant>
      <vt:variant>
        <vt:i4>2621466</vt:i4>
      </vt:variant>
      <vt:variant>
        <vt:i4>159</vt:i4>
      </vt:variant>
      <vt:variant>
        <vt:i4>0</vt:i4>
      </vt:variant>
      <vt:variant>
        <vt:i4>5</vt:i4>
      </vt:variant>
      <vt:variant>
        <vt:lpwstr>mailto:medikalport@mail.ru</vt:lpwstr>
      </vt:variant>
      <vt:variant>
        <vt:lpwstr/>
      </vt:variant>
      <vt:variant>
        <vt:i4>786489</vt:i4>
      </vt:variant>
      <vt:variant>
        <vt:i4>156</vt:i4>
      </vt:variant>
      <vt:variant>
        <vt:i4>0</vt:i4>
      </vt:variant>
      <vt:variant>
        <vt:i4>5</vt:i4>
      </vt:variant>
      <vt:variant>
        <vt:lpwstr>mailto:office@240250.ru</vt:lpwstr>
      </vt:variant>
      <vt:variant>
        <vt:lpwstr/>
      </vt:variant>
      <vt:variant>
        <vt:i4>3866627</vt:i4>
      </vt:variant>
      <vt:variant>
        <vt:i4>153</vt:i4>
      </vt:variant>
      <vt:variant>
        <vt:i4>0</vt:i4>
      </vt:variant>
      <vt:variant>
        <vt:i4>5</vt:i4>
      </vt:variant>
      <vt:variant>
        <vt:lpwstr>mailto:dgp@minzdravsakhalin.ru</vt:lpwstr>
      </vt:variant>
      <vt:variant>
        <vt:lpwstr/>
      </vt:variant>
      <vt:variant>
        <vt:i4>100</vt:i4>
      </vt:variant>
      <vt:variant>
        <vt:i4>150</vt:i4>
      </vt:variant>
      <vt:variant>
        <vt:i4>0</vt:i4>
      </vt:variant>
      <vt:variant>
        <vt:i4>5</vt:i4>
      </vt:variant>
      <vt:variant>
        <vt:lpwstr>mailto:dgkb-amur@mail.ru</vt:lpwstr>
      </vt:variant>
      <vt:variant>
        <vt:lpwstr/>
      </vt:variant>
      <vt:variant>
        <vt:i4>6684683</vt:i4>
      </vt:variant>
      <vt:variant>
        <vt:i4>147</vt:i4>
      </vt:variant>
      <vt:variant>
        <vt:i4>0</vt:i4>
      </vt:variant>
      <vt:variant>
        <vt:i4>5</vt:i4>
      </vt:variant>
      <vt:variant>
        <vt:lpwstr>mailto:polikl3amur@mail.ru</vt:lpwstr>
      </vt:variant>
      <vt:variant>
        <vt:lpwstr/>
      </vt:variant>
      <vt:variant>
        <vt:i4>3276878</vt:i4>
      </vt:variant>
      <vt:variant>
        <vt:i4>144</vt:i4>
      </vt:variant>
      <vt:variant>
        <vt:i4>0</vt:i4>
      </vt:variant>
      <vt:variant>
        <vt:i4>5</vt:i4>
      </vt:variant>
      <vt:variant>
        <vt:lpwstr>mailto:0699543@mail.ru</vt:lpwstr>
      </vt:variant>
      <vt:variant>
        <vt:lpwstr/>
      </vt:variant>
      <vt:variant>
        <vt:i4>720957</vt:i4>
      </vt:variant>
      <vt:variant>
        <vt:i4>141</vt:i4>
      </vt:variant>
      <vt:variant>
        <vt:i4>0</vt:i4>
      </vt:variant>
      <vt:variant>
        <vt:i4>5</vt:i4>
      </vt:variant>
      <vt:variant>
        <vt:lpwstr>mailto:vakcina@kkcsvmp.ru</vt:lpwstr>
      </vt:variant>
      <vt:variant>
        <vt:lpwstr/>
      </vt:variant>
      <vt:variant>
        <vt:i4>1966180</vt:i4>
      </vt:variant>
      <vt:variant>
        <vt:i4>138</vt:i4>
      </vt:variant>
      <vt:variant>
        <vt:i4>0</vt:i4>
      </vt:variant>
      <vt:variant>
        <vt:i4>5</vt:i4>
      </vt:variant>
      <vt:variant>
        <vt:lpwstr>mailto:inbox@dvomc.vtc.ru</vt:lpwstr>
      </vt:variant>
      <vt:variant>
        <vt:lpwstr/>
      </vt:variant>
      <vt:variant>
        <vt:i4>327799</vt:i4>
      </vt:variant>
      <vt:variant>
        <vt:i4>135</vt:i4>
      </vt:variant>
      <vt:variant>
        <vt:i4>0</vt:i4>
      </vt:variant>
      <vt:variant>
        <vt:i4>5</vt:i4>
      </vt:variant>
      <vt:variant>
        <vt:lpwstr>mailto:gdp1@iks.ru</vt:lpwstr>
      </vt:variant>
      <vt:variant>
        <vt:lpwstr/>
      </vt:variant>
      <vt:variant>
        <vt:i4>2490387</vt:i4>
      </vt:variant>
      <vt:variant>
        <vt:i4>132</vt:i4>
      </vt:variant>
      <vt:variant>
        <vt:i4>0</vt:i4>
      </vt:variant>
      <vt:variant>
        <vt:i4>5</vt:i4>
      </vt:variant>
      <vt:variant>
        <vt:lpwstr>mailto:pr@dvomc41.ru</vt:lpwstr>
      </vt:variant>
      <vt:variant>
        <vt:lpwstr/>
      </vt:variant>
      <vt:variant>
        <vt:i4>4456575</vt:i4>
      </vt:variant>
      <vt:variant>
        <vt:i4>129</vt:i4>
      </vt:variant>
      <vt:variant>
        <vt:i4>0</vt:i4>
      </vt:variant>
      <vt:variant>
        <vt:i4>5</vt:i4>
      </vt:variant>
      <vt:variant>
        <vt:lpwstr>mailto:vaccines@mail.ru</vt:lpwstr>
      </vt:variant>
      <vt:variant>
        <vt:lpwstr/>
      </vt:variant>
      <vt:variant>
        <vt:i4>2883606</vt:i4>
      </vt:variant>
      <vt:variant>
        <vt:i4>126</vt:i4>
      </vt:variant>
      <vt:variant>
        <vt:i4>0</vt:i4>
      </vt:variant>
      <vt:variant>
        <vt:i4>5</vt:i4>
      </vt:variant>
      <vt:variant>
        <vt:lpwstr>mailto:mupoll@mail.ru</vt:lpwstr>
      </vt:variant>
      <vt:variant>
        <vt:lpwstr/>
      </vt:variant>
      <vt:variant>
        <vt:i4>1310824</vt:i4>
      </vt:variant>
      <vt:variant>
        <vt:i4>123</vt:i4>
      </vt:variant>
      <vt:variant>
        <vt:i4>0</vt:i4>
      </vt:variant>
      <vt:variant>
        <vt:i4>5</vt:i4>
      </vt:variant>
      <vt:variant>
        <vt:lpwstr>mailto:wz777@inbox.ru</vt:lpwstr>
      </vt:variant>
      <vt:variant>
        <vt:lpwstr/>
      </vt:variant>
      <vt:variant>
        <vt:i4>4522091</vt:i4>
      </vt:variant>
      <vt:variant>
        <vt:i4>120</vt:i4>
      </vt:variant>
      <vt:variant>
        <vt:i4>0</vt:i4>
      </vt:variant>
      <vt:variant>
        <vt:i4>5</vt:i4>
      </vt:variant>
      <vt:variant>
        <vt:lpwstr>mailto:info@cnmt.ru</vt:lpwstr>
      </vt:variant>
      <vt:variant>
        <vt:lpwstr/>
      </vt:variant>
      <vt:variant>
        <vt:i4>1572910</vt:i4>
      </vt:variant>
      <vt:variant>
        <vt:i4>117</vt:i4>
      </vt:variant>
      <vt:variant>
        <vt:i4>0</vt:i4>
      </vt:variant>
      <vt:variant>
        <vt:i4>5</vt:i4>
      </vt:variant>
      <vt:variant>
        <vt:lpwstr>mailto:mikb@ngs.ru</vt:lpwstr>
      </vt:variant>
      <vt:variant>
        <vt:lpwstr/>
      </vt:variant>
      <vt:variant>
        <vt:i4>6226027</vt:i4>
      </vt:variant>
      <vt:variant>
        <vt:i4>114</vt:i4>
      </vt:variant>
      <vt:variant>
        <vt:i4>0</vt:i4>
      </vt:variant>
      <vt:variant>
        <vt:i4>5</vt:i4>
      </vt:variant>
      <vt:variant>
        <vt:lpwstr>mailto:iokb@iokb.ru</vt:lpwstr>
      </vt:variant>
      <vt:variant>
        <vt:lpwstr/>
      </vt:variant>
      <vt:variant>
        <vt:i4>4063306</vt:i4>
      </vt:variant>
      <vt:variant>
        <vt:i4>111</vt:i4>
      </vt:variant>
      <vt:variant>
        <vt:i4>0</vt:i4>
      </vt:variant>
      <vt:variant>
        <vt:i4>5</vt:i4>
      </vt:variant>
      <vt:variant>
        <vt:lpwstr>mailto:vaccine@aids.krsn.ru</vt:lpwstr>
      </vt:variant>
      <vt:variant>
        <vt:lpwstr/>
      </vt:variant>
      <vt:variant>
        <vt:i4>5505127</vt:i4>
      </vt:variant>
      <vt:variant>
        <vt:i4>108</vt:i4>
      </vt:variant>
      <vt:variant>
        <vt:i4>0</vt:i4>
      </vt:variant>
      <vt:variant>
        <vt:i4>5</vt:i4>
      </vt:variant>
      <vt:variant>
        <vt:lpwstr>mailto:tsergeeva@tokb.ru</vt:lpwstr>
      </vt:variant>
      <vt:variant>
        <vt:lpwstr/>
      </vt:variant>
      <vt:variant>
        <vt:i4>1310781</vt:i4>
      </vt:variant>
      <vt:variant>
        <vt:i4>105</vt:i4>
      </vt:variant>
      <vt:variant>
        <vt:i4>0</vt:i4>
      </vt:variant>
      <vt:variant>
        <vt:i4>5</vt:i4>
      </vt:variant>
      <vt:variant>
        <vt:lpwstr>mailto:privivki@newhospital.ru</vt:lpwstr>
      </vt:variant>
      <vt:variant>
        <vt:lpwstr/>
      </vt:variant>
      <vt:variant>
        <vt:i4>2097152</vt:i4>
      </vt:variant>
      <vt:variant>
        <vt:i4>102</vt:i4>
      </vt:variant>
      <vt:variant>
        <vt:i4>0</vt:i4>
      </vt:variant>
      <vt:variant>
        <vt:i4>5</vt:i4>
      </vt:variant>
      <vt:variant>
        <vt:lpwstr>mailto:profclinica@mail.ru</vt:lpwstr>
      </vt:variant>
      <vt:variant>
        <vt:lpwstr/>
      </vt:variant>
      <vt:variant>
        <vt:i4>3473439</vt:i4>
      </vt:variant>
      <vt:variant>
        <vt:i4>99</vt:i4>
      </vt:variant>
      <vt:variant>
        <vt:i4>0</vt:i4>
      </vt:variant>
      <vt:variant>
        <vt:i4>5</vt:i4>
      </vt:variant>
      <vt:variant>
        <vt:lpwstr>mailto:immunoperm@mail.ru</vt:lpwstr>
      </vt:variant>
      <vt:variant>
        <vt:lpwstr/>
      </vt:variant>
      <vt:variant>
        <vt:i4>5963894</vt:i4>
      </vt:variant>
      <vt:variant>
        <vt:i4>96</vt:i4>
      </vt:variant>
      <vt:variant>
        <vt:i4>0</vt:i4>
      </vt:variant>
      <vt:variant>
        <vt:i4>5</vt:i4>
      </vt:variant>
      <vt:variant>
        <vt:lpwstr>mailto:medmix@bk.ru</vt:lpwstr>
      </vt:variant>
      <vt:variant>
        <vt:lpwstr/>
      </vt:variant>
      <vt:variant>
        <vt:i4>3407957</vt:i4>
      </vt:variant>
      <vt:variant>
        <vt:i4>93</vt:i4>
      </vt:variant>
      <vt:variant>
        <vt:i4>0</vt:i4>
      </vt:variant>
      <vt:variant>
        <vt:i4>5</vt:i4>
      </vt:variant>
      <vt:variant>
        <vt:lpwstr>mailto:pol6ul@mail.ru</vt:lpwstr>
      </vt:variant>
      <vt:variant>
        <vt:lpwstr/>
      </vt:variant>
      <vt:variant>
        <vt:i4>107</vt:i4>
      </vt:variant>
      <vt:variant>
        <vt:i4>90</vt:i4>
      </vt:variant>
      <vt:variant>
        <vt:i4>0</vt:i4>
      </vt:variant>
      <vt:variant>
        <vt:i4>5</vt:i4>
      </vt:variant>
      <vt:variant>
        <vt:lpwstr>mailto:polikl5@samtel.ru</vt:lpwstr>
      </vt:variant>
      <vt:variant>
        <vt:lpwstr/>
      </vt:variant>
      <vt:variant>
        <vt:i4>3997703</vt:i4>
      </vt:variant>
      <vt:variant>
        <vt:i4>87</vt:i4>
      </vt:variant>
      <vt:variant>
        <vt:i4>0</vt:i4>
      </vt:variant>
      <vt:variant>
        <vt:i4>5</vt:i4>
      </vt:variant>
      <vt:variant>
        <vt:lpwstr>mailto:xro@mail.rb</vt:lpwstr>
      </vt:variant>
      <vt:variant>
        <vt:lpwstr/>
      </vt:variant>
      <vt:variant>
        <vt:i4>7536659</vt:i4>
      </vt:variant>
      <vt:variant>
        <vt:i4>84</vt:i4>
      </vt:variant>
      <vt:variant>
        <vt:i4>0</vt:i4>
      </vt:variant>
      <vt:variant>
        <vt:i4>5</vt:i4>
      </vt:variant>
      <vt:variant>
        <vt:lpwstr>mailto:info@spidl8.ru</vt:lpwstr>
      </vt:variant>
      <vt:variant>
        <vt:lpwstr/>
      </vt:variant>
      <vt:variant>
        <vt:i4>4259943</vt:i4>
      </vt:variant>
      <vt:variant>
        <vt:i4>81</vt:i4>
      </vt:variant>
      <vt:variant>
        <vt:i4>0</vt:i4>
      </vt:variant>
      <vt:variant>
        <vt:i4>5</vt:i4>
      </vt:variant>
      <vt:variant>
        <vt:lpwstr>mailto:callcenter@doctorplus.ru</vt:lpwstr>
      </vt:variant>
      <vt:variant>
        <vt:lpwstr/>
      </vt:variant>
      <vt:variant>
        <vt:i4>2424918</vt:i4>
      </vt:variant>
      <vt:variant>
        <vt:i4>78</vt:i4>
      </vt:variant>
      <vt:variant>
        <vt:i4>0</vt:i4>
      </vt:variant>
      <vt:variant>
        <vt:i4>5</vt:i4>
      </vt:variant>
      <vt:variant>
        <vt:lpwstr>mailto:Privivka102@mail.ru</vt:lpwstr>
      </vt:variant>
      <vt:variant>
        <vt:lpwstr/>
      </vt:variant>
      <vt:variant>
        <vt:i4>4653155</vt:i4>
      </vt:variant>
      <vt:variant>
        <vt:i4>75</vt:i4>
      </vt:variant>
      <vt:variant>
        <vt:i4>0</vt:i4>
      </vt:variant>
      <vt:variant>
        <vt:i4>5</vt:i4>
      </vt:variant>
      <vt:variant>
        <vt:lpwstr>mailto:doctor@airportufa.ru</vt:lpwstr>
      </vt:variant>
      <vt:variant>
        <vt:lpwstr/>
      </vt:variant>
      <vt:variant>
        <vt:i4>3276825</vt:i4>
      </vt:variant>
      <vt:variant>
        <vt:i4>72</vt:i4>
      </vt:variant>
      <vt:variant>
        <vt:i4>0</vt:i4>
      </vt:variant>
      <vt:variant>
        <vt:i4>5</vt:i4>
      </vt:variant>
      <vt:variant>
        <vt:lpwstr>mailto:elenann@mail.ru</vt:lpwstr>
      </vt:variant>
      <vt:variant>
        <vt:lpwstr/>
      </vt:variant>
      <vt:variant>
        <vt:i4>7405576</vt:i4>
      </vt:variant>
      <vt:variant>
        <vt:i4>69</vt:i4>
      </vt:variant>
      <vt:variant>
        <vt:i4>0</vt:i4>
      </vt:variant>
      <vt:variant>
        <vt:i4>5</vt:i4>
      </vt:variant>
      <vt:variant>
        <vt:lpwstr>mailto:gb-l@bk.ru</vt:lpwstr>
      </vt:variant>
      <vt:variant>
        <vt:lpwstr/>
      </vt:variant>
      <vt:variant>
        <vt:i4>1048612</vt:i4>
      </vt:variant>
      <vt:variant>
        <vt:i4>66</vt:i4>
      </vt:variant>
      <vt:variant>
        <vt:i4>0</vt:i4>
      </vt:variant>
      <vt:variant>
        <vt:i4>5</vt:i4>
      </vt:variant>
      <vt:variant>
        <vt:lpwstr>mailto:skkdc@skkdc.ru</vt:lpwstr>
      </vt:variant>
      <vt:variant>
        <vt:lpwstr/>
      </vt:variant>
      <vt:variant>
        <vt:i4>3473434</vt:i4>
      </vt:variant>
      <vt:variant>
        <vt:i4>63</vt:i4>
      </vt:variant>
      <vt:variant>
        <vt:i4>0</vt:i4>
      </vt:variant>
      <vt:variant>
        <vt:i4>5</vt:i4>
      </vt:variant>
      <vt:variant>
        <vt:lpwstr>mailto:volgamci@yandex.ru</vt:lpwstr>
      </vt:variant>
      <vt:variant>
        <vt:lpwstr/>
      </vt:variant>
      <vt:variant>
        <vt:i4>6226034</vt:i4>
      </vt:variant>
      <vt:variant>
        <vt:i4>60</vt:i4>
      </vt:variant>
      <vt:variant>
        <vt:i4>0</vt:i4>
      </vt:variant>
      <vt:variant>
        <vt:i4>5</vt:i4>
      </vt:variant>
      <vt:variant>
        <vt:lpwstr>mailto:znacii@yandex.ru</vt:lpwstr>
      </vt:variant>
      <vt:variant>
        <vt:lpwstr/>
      </vt:variant>
      <vt:variant>
        <vt:i4>4653161</vt:i4>
      </vt:variant>
      <vt:variant>
        <vt:i4>57</vt:i4>
      </vt:variant>
      <vt:variant>
        <vt:i4>0</vt:i4>
      </vt:variant>
      <vt:variant>
        <vt:i4>5</vt:i4>
      </vt:variant>
      <vt:variant>
        <vt:lpwstr>mailto:skib@mail.ru</vt:lpwstr>
      </vt:variant>
      <vt:variant>
        <vt:lpwstr/>
      </vt:variant>
      <vt:variant>
        <vt:i4>6160502</vt:i4>
      </vt:variant>
      <vt:variant>
        <vt:i4>54</vt:i4>
      </vt:variant>
      <vt:variant>
        <vt:i4>0</vt:i4>
      </vt:variant>
      <vt:variant>
        <vt:i4>5</vt:i4>
      </vt:variant>
      <vt:variant>
        <vt:lpwstr>mailto:ast@yandex.ru</vt:lpwstr>
      </vt:variant>
      <vt:variant>
        <vt:lpwstr/>
      </vt:variant>
      <vt:variant>
        <vt:i4>1245219</vt:i4>
      </vt:variant>
      <vt:variant>
        <vt:i4>51</vt:i4>
      </vt:variant>
      <vt:variant>
        <vt:i4>0</vt:i4>
      </vt:variant>
      <vt:variant>
        <vt:i4>5</vt:i4>
      </vt:variant>
      <vt:variant>
        <vt:lpwstr>mailto:o@gumrf.ru</vt:lpwstr>
      </vt:variant>
      <vt:variant>
        <vt:lpwstr/>
      </vt:variant>
      <vt:variant>
        <vt:i4>4915312</vt:i4>
      </vt:variant>
      <vt:variant>
        <vt:i4>48</vt:i4>
      </vt:variant>
      <vt:variant>
        <vt:i4>0</vt:i4>
      </vt:variant>
      <vt:variant>
        <vt:i4>5</vt:i4>
      </vt:variant>
      <vt:variant>
        <vt:lpwstr>mailto:pasteur@pasteurorg.ru</vt:lpwstr>
      </vt:variant>
      <vt:variant>
        <vt:lpwstr/>
      </vt:variant>
      <vt:variant>
        <vt:i4>7209024</vt:i4>
      </vt:variant>
      <vt:variant>
        <vt:i4>45</vt:i4>
      </vt:variant>
      <vt:variant>
        <vt:i4>0</vt:i4>
      </vt:variant>
      <vt:variant>
        <vt:i4>5</vt:i4>
      </vt:variant>
      <vt:variant>
        <vt:lpwstr>mailto:medinfo@mc21.ru</vt:lpwstr>
      </vt:variant>
      <vt:variant>
        <vt:lpwstr/>
      </vt:variant>
      <vt:variant>
        <vt:i4>3735572</vt:i4>
      </vt:variant>
      <vt:variant>
        <vt:i4>42</vt:i4>
      </vt:variant>
      <vt:variant>
        <vt:i4>0</vt:i4>
      </vt:variant>
      <vt:variant>
        <vt:i4>5</vt:i4>
      </vt:variant>
      <vt:variant>
        <vt:lpwstr>mailto:info@gosmed.ru</vt:lpwstr>
      </vt:variant>
      <vt:variant>
        <vt:lpwstr/>
      </vt:variant>
      <vt:variant>
        <vt:i4>4653176</vt:i4>
      </vt:variant>
      <vt:variant>
        <vt:i4>39</vt:i4>
      </vt:variant>
      <vt:variant>
        <vt:i4>0</vt:i4>
      </vt:variant>
      <vt:variant>
        <vt:i4>5</vt:i4>
      </vt:variant>
      <vt:variant>
        <vt:lpwstr>mailto:info@cmtmed.com</vt:lpwstr>
      </vt:variant>
      <vt:variant>
        <vt:lpwstr/>
      </vt:variant>
      <vt:variant>
        <vt:i4>5505128</vt:i4>
      </vt:variant>
      <vt:variant>
        <vt:i4>36</vt:i4>
      </vt:variant>
      <vt:variant>
        <vt:i4>0</vt:i4>
      </vt:variant>
      <vt:variant>
        <vt:i4>5</vt:i4>
      </vt:variant>
      <vt:variant>
        <vt:lpwstr>mailto:mail@gublekar.ru</vt:lpwstr>
      </vt:variant>
      <vt:variant>
        <vt:lpwstr/>
      </vt:variant>
      <vt:variant>
        <vt:i4>2555980</vt:i4>
      </vt:variant>
      <vt:variant>
        <vt:i4>33</vt:i4>
      </vt:variant>
      <vt:variant>
        <vt:i4>0</vt:i4>
      </vt:variant>
      <vt:variant>
        <vt:i4>5</vt:i4>
      </vt:variant>
      <vt:variant>
        <vt:lpwstr>mailto:praga@med-expert.ru</vt:lpwstr>
      </vt:variant>
      <vt:variant>
        <vt:lpwstr/>
      </vt:variant>
      <vt:variant>
        <vt:i4>5374053</vt:i4>
      </vt:variant>
      <vt:variant>
        <vt:i4>30</vt:i4>
      </vt:variant>
      <vt:variant>
        <vt:i4>0</vt:i4>
      </vt:variant>
      <vt:variant>
        <vt:i4>5</vt:i4>
      </vt:variant>
      <vt:variant>
        <vt:lpwstr>mailto:info@kokb.ru</vt:lpwstr>
      </vt:variant>
      <vt:variant>
        <vt:lpwstr/>
      </vt:variant>
      <vt:variant>
        <vt:i4>1048683</vt:i4>
      </vt:variant>
      <vt:variant>
        <vt:i4>27</vt:i4>
      </vt:variant>
      <vt:variant>
        <vt:i4>0</vt:i4>
      </vt:variant>
      <vt:variant>
        <vt:i4>5</vt:i4>
      </vt:variant>
      <vt:variant>
        <vt:lpwstr>mailto:gkb-smp@infomed.ru</vt:lpwstr>
      </vt:variant>
      <vt:variant>
        <vt:lpwstr/>
      </vt:variant>
      <vt:variant>
        <vt:i4>2359312</vt:i4>
      </vt:variant>
      <vt:variant>
        <vt:i4>24</vt:i4>
      </vt:variant>
      <vt:variant>
        <vt:i4>0</vt:i4>
      </vt:variant>
      <vt:variant>
        <vt:i4>5</vt:i4>
      </vt:variant>
      <vt:variant>
        <vt:lpwstr>mailto:economy@tchercom.ru</vt:lpwstr>
      </vt:variant>
      <vt:variant>
        <vt:lpwstr/>
      </vt:variant>
      <vt:variant>
        <vt:i4>5177444</vt:i4>
      </vt:variant>
      <vt:variant>
        <vt:i4>21</vt:i4>
      </vt:variant>
      <vt:variant>
        <vt:i4>0</vt:i4>
      </vt:variant>
      <vt:variant>
        <vt:i4>5</vt:i4>
      </vt:variant>
      <vt:variant>
        <vt:lpwstr>mailto:arhvadim@nmcs.ru</vt:lpwstr>
      </vt:variant>
      <vt:variant>
        <vt:lpwstr/>
      </vt:variant>
      <vt:variant>
        <vt:i4>4980772</vt:i4>
      </vt:variant>
      <vt:variant>
        <vt:i4>18</vt:i4>
      </vt:variant>
      <vt:variant>
        <vt:i4>0</vt:i4>
      </vt:variant>
      <vt:variant>
        <vt:i4>5</vt:i4>
      </vt:variant>
      <vt:variant>
        <vt:lpwstr>mailto:rdkostroma@medex-oms.ru</vt:lpwstr>
      </vt:variant>
      <vt:variant>
        <vt:lpwstr/>
      </vt:variant>
      <vt:variant>
        <vt:i4>5898364</vt:i4>
      </vt:variant>
      <vt:variant>
        <vt:i4>15</vt:i4>
      </vt:variant>
      <vt:variant>
        <vt:i4>0</vt:i4>
      </vt:variant>
      <vt:variant>
        <vt:i4>5</vt:i4>
      </vt:variant>
      <vt:variant>
        <vt:lpwstr>mailto:luki@mail.ru</vt:lpwstr>
      </vt:variant>
      <vt:variant>
        <vt:lpwstr/>
      </vt:variant>
      <vt:variant>
        <vt:i4>7405648</vt:i4>
      </vt:variant>
      <vt:variant>
        <vt:i4>12</vt:i4>
      </vt:variant>
      <vt:variant>
        <vt:i4>0</vt:i4>
      </vt:variant>
      <vt:variant>
        <vt:i4>5</vt:i4>
      </vt:variant>
      <vt:variant>
        <vt:lpwstr>mailto:main@medin.ru</vt:lpwstr>
      </vt:variant>
      <vt:variant>
        <vt:lpwstr/>
      </vt:variant>
      <vt:variant>
        <vt:i4>2031667</vt:i4>
      </vt:variant>
      <vt:variant>
        <vt:i4>9</vt:i4>
      </vt:variant>
      <vt:variant>
        <vt:i4>0</vt:i4>
      </vt:variant>
      <vt:variant>
        <vt:i4>5</vt:i4>
      </vt:variant>
      <vt:variant>
        <vt:lpwstr>mailto:cmschl65@fmbamail.ru</vt:lpwstr>
      </vt:variant>
      <vt:variant>
        <vt:lpwstr/>
      </vt:variant>
      <vt:variant>
        <vt:i4>6488077</vt:i4>
      </vt:variant>
      <vt:variant>
        <vt:i4>6</vt:i4>
      </vt:variant>
      <vt:variant>
        <vt:i4>0</vt:i4>
      </vt:variant>
      <vt:variant>
        <vt:i4>5</vt:i4>
      </vt:variant>
      <vt:variant>
        <vt:lpwstr>mailto:cmp@zdrav.mos.ru</vt:lpwstr>
      </vt:variant>
      <vt:variant>
        <vt:lpwstr/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>mailto:gp5@zdrav.mos.ru</vt:lpwstr>
      </vt:variant>
      <vt:variant>
        <vt:lpwstr/>
      </vt:variant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mailto:ikbl@zdrav.mos.ru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распространении лихорадки Эбола в Республике Гвинея</dc:title>
  <dc:creator>Мезрина И.В.</dc:creator>
  <cp:lastModifiedBy> </cp:lastModifiedBy>
  <cp:revision>2</cp:revision>
  <cp:lastPrinted>2019-02-20T10:24:00Z</cp:lastPrinted>
  <dcterms:created xsi:type="dcterms:W3CDTF">2026-02-13T10:16:00Z</dcterms:created>
  <dcterms:modified xsi:type="dcterms:W3CDTF">2026-02-13T10:16:00Z</dcterms:modified>
</cp:coreProperties>
</file>